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148863160"/>
        <w:docPartObj>
          <w:docPartGallery w:val="Cover Pages"/>
          <w:docPartUnique/>
        </w:docPartObj>
      </w:sdtPr>
      <w:sdtEndPr/>
      <w:sdtContent>
        <w:p w14:paraId="23A748EC" w14:textId="17C957E2" w:rsidR="007A46FF" w:rsidRDefault="007A46FF"/>
        <w:p w14:paraId="7D993771" w14:textId="4D2DF338" w:rsidR="007A46FF" w:rsidRDefault="007A46FF">
          <w:pPr>
            <w:widowControl/>
          </w:pPr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72000CD" wp14:editId="65047DB5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6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406F99B1" w14:textId="5DC76346" w:rsidR="007A46FF" w:rsidRDefault="007D1162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7A46FF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CS3483 Assignment Report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572000CD" id="Group 67" o:spid="_x0000_s1026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">
                    <o:lock v:ext="edit" aspectratio="t"/>
                    <v:shape id="Freeform 10" o:spid="_x0000_s1027" style="position:absolute;width:55575;height:54044;visibility:visible;mso-wrap-style:square;v-text-anchor:bottom" coordsize="720,700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" adj="-11796480,,5400" path="m,c,644,,644,,644v23,6,62,14,113,21c250,685,476,700,720,644v,-27,,-27,,-27c720,,720,,720,,,,,,,e" fillcolor="#133759 [2994]" stroked="f">
                      <v:fill color2="#081828 [2018]" rotate="t" colors="0 #495467;.5 #25374f;1 #051f37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406F99B1" w14:textId="5DC76346" w:rsidR="007A46FF" w:rsidRDefault="0006084E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7A46FF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CS3483 Assignment Report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&#13;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1D41AC" wp14:editId="6EB6087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Text Box 7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E664F8D" w14:textId="000BC7FE" w:rsidR="007A46FF" w:rsidRDefault="00862972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1606C9B7" w14:textId="32DF3ACA" w:rsidR="007A46FF" w:rsidRDefault="007D1162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EA72E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EA72E" w:themeColor="accent5"/>
                                      <w:sz w:val="24"/>
                                      <w:szCs w:val="24"/>
                                    </w:rPr>
                                    <w:alias w:val="Author"/>
                                    <w:tag w:val=""/>
                                    <w:id w:val="-954487662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A46FF">
                                      <w:rPr>
                                        <w:caps/>
                                        <w:color w:val="4EA72E" w:themeColor="accent5"/>
                                        <w:sz w:val="24"/>
                                        <w:szCs w:val="24"/>
                                      </w:rPr>
                                      <w:t>TSOI Yiu Chik</w:t>
                                    </w:r>
                                  </w:sdtContent>
                                </w:sdt>
                                <w:r w:rsidR="005B0E50">
                                  <w:rPr>
                                    <w:caps/>
                                    <w:color w:val="4EA72E" w:themeColor="accent5"/>
                                    <w:sz w:val="24"/>
                                    <w:szCs w:val="24"/>
                                  </w:rPr>
                                  <w:t>, 57225353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71D41A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1" o:spid="_x0000_s1029" type="#_x0000_t202" style="position:absolute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&#13;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E664F8D" w14:textId="000BC7FE" w:rsidR="007A46FF" w:rsidRDefault="00862972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1606C9B7" w14:textId="32DF3ACA" w:rsidR="007A46FF" w:rsidRDefault="005B0E50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4EA72E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4EA72E" w:themeColor="accent5"/>
                                <w:sz w:val="24"/>
                                <w:szCs w:val="24"/>
                              </w:rPr>
                              <w:alias w:val="Author"/>
                              <w:tag w:val=""/>
                              <w:id w:val="-954487662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7A46FF">
                                <w:rPr>
                                  <w:caps/>
                                  <w:color w:val="4EA72E" w:themeColor="accent5"/>
                                  <w:sz w:val="24"/>
                                  <w:szCs w:val="24"/>
                                </w:rPr>
                                <w:t>TSOI Yiu Chik</w:t>
                              </w:r>
                            </w:sdtContent>
                          </w:sdt>
                          <w:r>
                            <w:rPr>
                              <w:caps/>
                              <w:color w:val="4EA72E" w:themeColor="accent5"/>
                              <w:sz w:val="24"/>
                              <w:szCs w:val="24"/>
                            </w:rPr>
                            <w:t xml:space="preserve">, </w:t>
                          </w:r>
                          <w:r>
                            <w:rPr>
                              <w:caps/>
                              <w:color w:val="4EA72E" w:themeColor="accent5"/>
                              <w:sz w:val="24"/>
                              <w:szCs w:val="24"/>
                            </w:rPr>
                            <w:t>57225353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2C7D5171" w14:textId="399A5283" w:rsidR="003C63A5" w:rsidRDefault="00E35681" w:rsidP="00862972">
      <w:pPr>
        <w:pStyle w:val="Heading1"/>
      </w:pPr>
      <w:r>
        <w:lastRenderedPageBreak/>
        <w:t>Section</w:t>
      </w:r>
      <w:r w:rsidR="00480613">
        <w:t>s</w:t>
      </w:r>
      <w:r>
        <w:t xml:space="preserve"> Descriptions</w:t>
      </w:r>
    </w:p>
    <w:p w14:paraId="2B5DB480" w14:textId="18391995" w:rsidR="00765A2A" w:rsidRDefault="00AB0FC3" w:rsidP="00AB0FC3">
      <w:pPr>
        <w:pStyle w:val="Heading2"/>
      </w:pPr>
      <w:r>
        <w:t>Global Variables</w:t>
      </w:r>
    </w:p>
    <w:p w14:paraId="101D7EC3" w14:textId="78388921" w:rsidR="00B566BE" w:rsidRDefault="002470EB" w:rsidP="00B566BE">
      <w:pPr>
        <w:rPr>
          <w:rFonts w:cs="Times New Roman"/>
        </w:rPr>
      </w:pPr>
      <w:r>
        <w:rPr>
          <w:rFonts w:cs="Times New Roman"/>
        </w:rPr>
        <w:t xml:space="preserve">In this project, multiple global variables were used to cooperate with the </w:t>
      </w:r>
      <w:proofErr w:type="gramStart"/>
      <w:r>
        <w:rPr>
          <w:rFonts w:cs="Times New Roman"/>
        </w:rPr>
        <w:t>draw(</w:t>
      </w:r>
      <w:proofErr w:type="gramEnd"/>
      <w:r>
        <w:rPr>
          <w:rFonts w:cs="Times New Roman"/>
        </w:rPr>
        <w:t>) function.</w:t>
      </w:r>
    </w:p>
    <w:p w14:paraId="6155047D" w14:textId="77777777" w:rsidR="00B4402C" w:rsidRDefault="00257631" w:rsidP="00014C09">
      <w:pPr>
        <w:keepNext/>
        <w:jc w:val="center"/>
      </w:pPr>
      <w:r w:rsidRPr="00257631">
        <w:rPr>
          <w:rFonts w:cs="Times New Roman"/>
          <w:noProof/>
        </w:rPr>
        <w:drawing>
          <wp:inline distT="0" distB="0" distL="0" distR="0" wp14:anchorId="38628CAF" wp14:editId="3D1F26BC">
            <wp:extent cx="1943100" cy="1371600"/>
            <wp:effectExtent l="0" t="0" r="0" b="0"/>
            <wp:docPr id="20098365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36522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946B" w14:textId="102A6205" w:rsidR="001C13D3" w:rsidRDefault="00B4402C" w:rsidP="00014C09">
      <w:pPr>
        <w:pStyle w:val="Caption"/>
        <w:jc w:val="center"/>
        <w:rPr>
          <w:rFonts w:cs="Times New Roma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5CC6">
        <w:rPr>
          <w:noProof/>
        </w:rPr>
        <w:t>1</w:t>
      </w:r>
      <w:r>
        <w:fldChar w:fldCharType="end"/>
      </w:r>
      <w:r>
        <w:t xml:space="preserve">: </w:t>
      </w:r>
      <w:r w:rsidR="00007F23">
        <w:t>Global</w:t>
      </w:r>
      <w:r>
        <w:t xml:space="preserve"> Variables</w:t>
      </w:r>
    </w:p>
    <w:p w14:paraId="21ABB293" w14:textId="707E66AC" w:rsidR="009B0F11" w:rsidRDefault="009B0F11" w:rsidP="00007F23">
      <w:pPr>
        <w:ind w:firstLine="480"/>
        <w:rPr>
          <w:rFonts w:cs="Times New Roman"/>
        </w:rPr>
      </w:pPr>
      <w:r>
        <w:rPr>
          <w:rFonts w:cs="Times New Roman"/>
        </w:rPr>
        <w:t xml:space="preserve">Figure 1 shows variables that </w:t>
      </w:r>
      <w:r w:rsidR="00491680">
        <w:rPr>
          <w:rFonts w:cs="Times New Roman"/>
        </w:rPr>
        <w:t xml:space="preserve">are </w:t>
      </w:r>
      <w:r>
        <w:rPr>
          <w:rFonts w:cs="Times New Roman"/>
        </w:rPr>
        <w:t>stor</w:t>
      </w:r>
      <w:r w:rsidR="00491680">
        <w:rPr>
          <w:rFonts w:cs="Times New Roman"/>
        </w:rPr>
        <w:t>ing</w:t>
      </w:r>
      <w:r>
        <w:rPr>
          <w:rFonts w:cs="Times New Roman"/>
        </w:rPr>
        <w:t xml:space="preserve"> original image, blurred version of image, real-time camera capture and ml5.js’s hand pose model</w:t>
      </w:r>
      <w:r w:rsidR="000D1C64">
        <w:rPr>
          <w:rFonts w:cs="Times New Roman"/>
        </w:rPr>
        <w:t>.</w:t>
      </w:r>
    </w:p>
    <w:p w14:paraId="06CD4DAF" w14:textId="77777777" w:rsidR="00F13CD6" w:rsidRDefault="00F13CD6" w:rsidP="00F13CD6">
      <w:pPr>
        <w:keepNext/>
        <w:jc w:val="center"/>
      </w:pPr>
      <w:r w:rsidRPr="00F13CD6">
        <w:rPr>
          <w:rFonts w:cs="Times New Roman"/>
          <w:noProof/>
        </w:rPr>
        <w:drawing>
          <wp:inline distT="0" distB="0" distL="0" distR="0" wp14:anchorId="6E909DD6" wp14:editId="36F19A58">
            <wp:extent cx="4610100" cy="1358900"/>
            <wp:effectExtent l="0" t="0" r="0" b="0"/>
            <wp:docPr id="7167242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24270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4731" w14:textId="00A6D6EB" w:rsidR="00257631" w:rsidRDefault="00F13CD6" w:rsidP="00F13CD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5CC6">
        <w:rPr>
          <w:noProof/>
        </w:rPr>
        <w:t>2</w:t>
      </w:r>
      <w:r>
        <w:fldChar w:fldCharType="end"/>
      </w:r>
      <w:r>
        <w:t>: Global Variables</w:t>
      </w:r>
    </w:p>
    <w:p w14:paraId="171732B8" w14:textId="477B4488" w:rsidR="00F13CD6" w:rsidRPr="004650B4" w:rsidRDefault="00F13CD6" w:rsidP="00F13CD6">
      <w:r>
        <w:tab/>
        <w:t xml:space="preserve">Figure 2 shows variables of image indicator </w:t>
      </w:r>
      <w:r w:rsidR="00344DF3">
        <w:t>coordinate</w:t>
      </w:r>
      <w:r w:rsidR="00C73424">
        <w:t>. “</w:t>
      </w:r>
      <w:proofErr w:type="spellStart"/>
      <w:r w:rsidR="00C73424">
        <w:t>pdisplayx</w:t>
      </w:r>
      <w:proofErr w:type="spellEnd"/>
      <w:r w:rsidR="00C73424">
        <w:t>” and “</w:t>
      </w:r>
      <w:proofErr w:type="spellStart"/>
      <w:r w:rsidR="00C73424">
        <w:t>pdisplayy</w:t>
      </w:r>
      <w:proofErr w:type="spellEnd"/>
      <w:r w:rsidR="00C73424">
        <w:t xml:space="preserve">” are </w:t>
      </w:r>
      <w:r w:rsidR="00144088">
        <w:t xml:space="preserve">storing </w:t>
      </w:r>
      <w:r w:rsidR="00344DF3">
        <w:t>coordinate</w:t>
      </w:r>
      <w:r w:rsidR="00C73424">
        <w:t xml:space="preserve"> be</w:t>
      </w:r>
      <w:r w:rsidR="0038717E">
        <w:t xml:space="preserve">fore the new index </w:t>
      </w:r>
      <w:r w:rsidR="00144088">
        <w:t>fingertip</w:t>
      </w:r>
      <w:r w:rsidR="00683610">
        <w:t xml:space="preserve"> indicator</w:t>
      </w:r>
      <w:r w:rsidR="0038717E">
        <w:t>.</w:t>
      </w:r>
      <w:r w:rsidR="0003152E">
        <w:t xml:space="preserve"> “</w:t>
      </w:r>
      <w:proofErr w:type="spellStart"/>
      <w:r w:rsidR="0003152E">
        <w:t>displayx</w:t>
      </w:r>
      <w:proofErr w:type="spellEnd"/>
      <w:r w:rsidR="0003152E">
        <w:t>” and “</w:t>
      </w:r>
      <w:proofErr w:type="spellStart"/>
      <w:r w:rsidR="0003152E">
        <w:t>displayy</w:t>
      </w:r>
      <w:proofErr w:type="spellEnd"/>
      <w:r w:rsidR="0003152E">
        <w:t xml:space="preserve">” are for </w:t>
      </w:r>
      <w:r w:rsidR="00544192">
        <w:t xml:space="preserve">current </w:t>
      </w:r>
      <w:r w:rsidR="00344DF3">
        <w:t>coordinate</w:t>
      </w:r>
      <w:r w:rsidR="0003152E">
        <w:t xml:space="preserve"> of index fingertip.</w:t>
      </w:r>
      <w:r w:rsidR="0038717E">
        <w:t xml:space="preserve"> </w:t>
      </w:r>
      <w:r w:rsidR="00144088">
        <w:t xml:space="preserve">They </w:t>
      </w:r>
      <w:r w:rsidR="00207F1F">
        <w:t>are</w:t>
      </w:r>
      <w:r w:rsidR="00144088">
        <w:t xml:space="preserve"> initialized with </w:t>
      </w:r>
      <w:r w:rsidR="00344DF3">
        <w:t>coordinate</w:t>
      </w:r>
      <w:r w:rsidR="00144088">
        <w:t xml:space="preserve"> (0, 0)</w:t>
      </w:r>
      <w:r w:rsidR="00B1799F">
        <w:t>, which is at the origin</w:t>
      </w:r>
      <w:r w:rsidR="00144088">
        <w:t>.</w:t>
      </w:r>
      <w:r w:rsidR="00F34A6F">
        <w:t xml:space="preserve"> A</w:t>
      </w:r>
      <w:r w:rsidR="004650B4">
        <w:t>n</w:t>
      </w:r>
      <w:r w:rsidR="00F34A6F">
        <w:t xml:space="preserve"> </w:t>
      </w:r>
      <w:proofErr w:type="spellStart"/>
      <w:r w:rsidR="00F34A6F">
        <w:t>indicatorColor</w:t>
      </w:r>
      <w:proofErr w:type="spellEnd"/>
      <w:r w:rsidR="00F34A6F">
        <w:t xml:space="preserve"> variable is also set</w:t>
      </w:r>
      <w:r w:rsidR="004650B4">
        <w:t>, so the indicator is in</w:t>
      </w:r>
      <w:r w:rsidR="00F34A6F">
        <w:t xml:space="preserve"> </w:t>
      </w:r>
      <w:r w:rsidR="00F34A6F" w:rsidRPr="00F34A6F">
        <w:rPr>
          <w:b/>
          <w:bCs/>
          <w:u w:val="single"/>
        </w:rPr>
        <w:t>green</w:t>
      </w:r>
      <w:r w:rsidR="004650B4">
        <w:t xml:space="preserve"> initially.</w:t>
      </w:r>
    </w:p>
    <w:p w14:paraId="5E1FB01F" w14:textId="77777777" w:rsidR="00F1164F" w:rsidRDefault="002766BC" w:rsidP="00F1164F">
      <w:pPr>
        <w:keepNext/>
        <w:jc w:val="center"/>
      </w:pPr>
      <w:r w:rsidRPr="002766BC">
        <w:rPr>
          <w:rFonts w:cs="Times New Roman"/>
          <w:noProof/>
        </w:rPr>
        <w:lastRenderedPageBreak/>
        <w:drawing>
          <wp:inline distT="0" distB="0" distL="0" distR="0" wp14:anchorId="05662D29" wp14:editId="37BFF7AB">
            <wp:extent cx="2997200" cy="3594100"/>
            <wp:effectExtent l="0" t="0" r="0" b="0"/>
            <wp:docPr id="19414077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07726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4E46" w14:textId="621B1336" w:rsidR="00010D4B" w:rsidRDefault="00F1164F" w:rsidP="00F1164F">
      <w:pPr>
        <w:pStyle w:val="Caption"/>
        <w:jc w:val="center"/>
        <w:rPr>
          <w:rFonts w:cs="Times New Roma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5CC6">
        <w:rPr>
          <w:noProof/>
        </w:rPr>
        <w:t>3</w:t>
      </w:r>
      <w:r>
        <w:fldChar w:fldCharType="end"/>
      </w:r>
      <w:r>
        <w:t>: Global Variables</w:t>
      </w:r>
    </w:p>
    <w:p w14:paraId="3FBB98FA" w14:textId="7A46A434" w:rsidR="006E49FF" w:rsidRDefault="006E49FF" w:rsidP="00E53C7E">
      <w:pPr>
        <w:ind w:firstLine="480"/>
        <w:rPr>
          <w:rFonts w:cs="Times New Roman"/>
        </w:rPr>
      </w:pPr>
      <w:r>
        <w:rPr>
          <w:rFonts w:cs="Times New Roman"/>
        </w:rPr>
        <w:t>Figure 3</w:t>
      </w:r>
      <w:r w:rsidR="00E0445A">
        <w:rPr>
          <w:rFonts w:cs="Times New Roman"/>
        </w:rPr>
        <w:t xml:space="preserve"> shows</w:t>
      </w:r>
      <w:r w:rsidR="008C730F">
        <w:rPr>
          <w:rFonts w:cs="Times New Roman"/>
        </w:rPr>
        <w:t xml:space="preserve"> variables for hand pose model options, model detection results, </w:t>
      </w:r>
      <w:r w:rsidR="008829CD">
        <w:rPr>
          <w:rFonts w:cs="Times New Roman"/>
        </w:rPr>
        <w:t xml:space="preserve">index fingertip </w:t>
      </w:r>
      <w:r w:rsidR="00344DF3">
        <w:rPr>
          <w:rFonts w:cs="Times New Roman"/>
        </w:rPr>
        <w:t>coordinate</w:t>
      </w:r>
      <w:r w:rsidR="008829CD">
        <w:rPr>
          <w:rFonts w:cs="Times New Roman"/>
        </w:rPr>
        <w:t xml:space="preserve"> and thumb tip </w:t>
      </w:r>
      <w:r w:rsidR="00344DF3">
        <w:rPr>
          <w:rFonts w:cs="Times New Roman"/>
        </w:rPr>
        <w:t>coordinate</w:t>
      </w:r>
      <w:r w:rsidR="008829CD">
        <w:rPr>
          <w:rFonts w:cs="Times New Roman"/>
        </w:rPr>
        <w:t>.</w:t>
      </w:r>
      <w:r w:rsidR="00455EDD">
        <w:rPr>
          <w:rFonts w:cs="Times New Roman"/>
        </w:rPr>
        <w:t xml:space="preserve"> Both coordinates of index fingertip and thumb tip are respect to </w:t>
      </w:r>
      <w:r w:rsidR="00131BF8">
        <w:rPr>
          <w:rFonts w:cs="Times New Roman"/>
        </w:rPr>
        <w:t>video capture’s origin</w:t>
      </w:r>
      <w:r w:rsidR="001E3318">
        <w:rPr>
          <w:rFonts w:cs="Times New Roman"/>
        </w:rPr>
        <w:t>, which is (0, 0) at top-left corner</w:t>
      </w:r>
      <w:r w:rsidR="00397C55">
        <w:rPr>
          <w:rFonts w:cs="Times New Roman"/>
        </w:rPr>
        <w:t xml:space="preserve"> of video source</w:t>
      </w:r>
      <w:r w:rsidR="00131BF8">
        <w:rPr>
          <w:rFonts w:cs="Times New Roman"/>
        </w:rPr>
        <w:t>.</w:t>
      </w:r>
    </w:p>
    <w:p w14:paraId="0EFB3AC3" w14:textId="77777777" w:rsidR="00C442EA" w:rsidRDefault="00010D4B" w:rsidP="00C442EA">
      <w:pPr>
        <w:keepNext/>
        <w:jc w:val="center"/>
      </w:pPr>
      <w:r w:rsidRPr="00010D4B">
        <w:rPr>
          <w:rFonts w:cs="Times New Roman"/>
          <w:noProof/>
        </w:rPr>
        <w:drawing>
          <wp:inline distT="0" distB="0" distL="0" distR="0" wp14:anchorId="42835523" wp14:editId="004F9FCB">
            <wp:extent cx="5731510" cy="1192530"/>
            <wp:effectExtent l="0" t="0" r="0" b="1270"/>
            <wp:docPr id="171356513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65133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DCAC" w14:textId="3FDC480B" w:rsidR="00010D4B" w:rsidRDefault="00C442EA" w:rsidP="00C442EA">
      <w:pPr>
        <w:pStyle w:val="Caption"/>
        <w:jc w:val="center"/>
        <w:rPr>
          <w:rFonts w:cs="Times New Roma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5CC6">
        <w:rPr>
          <w:noProof/>
        </w:rPr>
        <w:t>4</w:t>
      </w:r>
      <w:r>
        <w:fldChar w:fldCharType="end"/>
      </w:r>
      <w:r>
        <w:t>: Global Variable</w:t>
      </w:r>
    </w:p>
    <w:p w14:paraId="379F48F3" w14:textId="1A456823" w:rsidR="00046612" w:rsidRDefault="004C6B90" w:rsidP="004C6B90">
      <w:pPr>
        <w:ind w:firstLine="432"/>
        <w:rPr>
          <w:rFonts w:cs="Times New Roman"/>
        </w:rPr>
      </w:pPr>
      <w:r>
        <w:rPr>
          <w:rFonts w:cs="Times New Roman"/>
        </w:rPr>
        <w:t>There</w:t>
      </w:r>
      <w:r w:rsidR="00046612">
        <w:rPr>
          <w:rFonts w:cs="Times New Roman"/>
        </w:rPr>
        <w:t xml:space="preserve"> are some</w:t>
      </w:r>
      <w:r w:rsidR="00D16D7C">
        <w:rPr>
          <w:rFonts w:cs="Times New Roman"/>
        </w:rPr>
        <w:t xml:space="preserve"> variables </w:t>
      </w:r>
      <w:r w:rsidR="00CD61BB">
        <w:rPr>
          <w:rFonts w:cs="Times New Roman"/>
        </w:rPr>
        <w:t>to cater</w:t>
      </w:r>
      <w:r>
        <w:rPr>
          <w:rFonts w:cs="Times New Roman"/>
        </w:rPr>
        <w:t xml:space="preserve"> the requirements, displayed in figure 4. “mode” variable is used for indicating the current mode of interface, </w:t>
      </w:r>
      <w:r w:rsidR="00CB4CD4">
        <w:rPr>
          <w:rFonts w:cs="Times New Roman"/>
        </w:rPr>
        <w:t>1 for view mode, 2 for freehand drawing, 3 for circle drawing</w:t>
      </w:r>
      <w:r w:rsidR="00D34EF9">
        <w:rPr>
          <w:rFonts w:cs="Times New Roman"/>
        </w:rPr>
        <w:t xml:space="preserve"> and</w:t>
      </w:r>
      <w:r w:rsidR="00CB4CD4">
        <w:rPr>
          <w:rFonts w:cs="Times New Roman"/>
        </w:rPr>
        <w:t xml:space="preserve"> 0 means</w:t>
      </w:r>
      <w:r w:rsidR="00D85357">
        <w:rPr>
          <w:rFonts w:cs="Times New Roman"/>
        </w:rPr>
        <w:t xml:space="preserve"> </w:t>
      </w:r>
      <w:r w:rsidR="00020C16">
        <w:rPr>
          <w:rFonts w:cs="Times New Roman"/>
        </w:rPr>
        <w:t>there is no active mode</w:t>
      </w:r>
      <w:r>
        <w:rPr>
          <w:rFonts w:cs="Times New Roman"/>
        </w:rPr>
        <w:t>.</w:t>
      </w:r>
      <w:r w:rsidR="00DC22E7">
        <w:rPr>
          <w:rFonts w:cs="Times New Roman"/>
        </w:rPr>
        <w:t xml:space="preserve"> “</w:t>
      </w:r>
      <w:proofErr w:type="spellStart"/>
      <w:r w:rsidR="00DC22E7">
        <w:rPr>
          <w:rFonts w:cs="Times New Roman"/>
        </w:rPr>
        <w:t>freeHandImgSet</w:t>
      </w:r>
      <w:proofErr w:type="spellEnd"/>
      <w:r w:rsidR="00DC22E7">
        <w:rPr>
          <w:rFonts w:cs="Times New Roman"/>
        </w:rPr>
        <w:t xml:space="preserve">” is used for indicating whether the original image is set </w:t>
      </w:r>
      <w:r w:rsidR="00557884">
        <w:rPr>
          <w:rFonts w:cs="Times New Roman"/>
        </w:rPr>
        <w:t>in freehand drawing mode</w:t>
      </w:r>
      <w:r w:rsidR="00653D4C">
        <w:rPr>
          <w:rFonts w:cs="Times New Roman"/>
        </w:rPr>
        <w:t>, value “true” means the image is set</w:t>
      </w:r>
      <w:r w:rsidR="00557884">
        <w:rPr>
          <w:rFonts w:cs="Times New Roman"/>
        </w:rPr>
        <w:t>.</w:t>
      </w:r>
    </w:p>
    <w:p w14:paraId="0209E0FB" w14:textId="03509187" w:rsidR="00833D35" w:rsidRDefault="00833D35" w:rsidP="004C6B90">
      <w:pPr>
        <w:ind w:firstLine="432"/>
        <w:rPr>
          <w:rFonts w:cs="Times New Roman"/>
        </w:rPr>
      </w:pPr>
      <w:r>
        <w:rPr>
          <w:rFonts w:cs="Times New Roman"/>
        </w:rPr>
        <w:t>“</w:t>
      </w:r>
      <w:proofErr w:type="spellStart"/>
      <w:r>
        <w:rPr>
          <w:rFonts w:cs="Times New Roman"/>
        </w:rPr>
        <w:t>viewBoxSize</w:t>
      </w:r>
      <w:proofErr w:type="spellEnd"/>
      <w:r>
        <w:rPr>
          <w:rFonts w:cs="Times New Roman"/>
        </w:rPr>
        <w:t xml:space="preserve">” is the side length for </w:t>
      </w:r>
      <w:r w:rsidR="00AA205A">
        <w:rPr>
          <w:rFonts w:cs="Times New Roman"/>
        </w:rPr>
        <w:t xml:space="preserve">the square </w:t>
      </w:r>
      <w:r>
        <w:rPr>
          <w:rFonts w:cs="Times New Roman"/>
        </w:rPr>
        <w:t>view box in view mode</w:t>
      </w:r>
      <w:r w:rsidR="00AA205A">
        <w:rPr>
          <w:rFonts w:cs="Times New Roman"/>
        </w:rPr>
        <w:t>.</w:t>
      </w:r>
    </w:p>
    <w:p w14:paraId="396ADED1" w14:textId="61B2776E" w:rsidR="00902FF4" w:rsidRPr="004A6FA2" w:rsidRDefault="00902FF4" w:rsidP="004C6B90">
      <w:pPr>
        <w:ind w:firstLine="432"/>
        <w:rPr>
          <w:rFonts w:cs="Times New Roman"/>
        </w:rPr>
      </w:pPr>
      <w:r>
        <w:rPr>
          <w:rFonts w:cs="Times New Roman"/>
        </w:rPr>
        <w:t>“</w:t>
      </w:r>
      <w:proofErr w:type="spellStart"/>
      <w:r>
        <w:rPr>
          <w:rFonts w:cs="Times New Roman"/>
        </w:rPr>
        <w:t>pixelView</w:t>
      </w:r>
      <w:proofErr w:type="spellEnd"/>
      <w:r>
        <w:rPr>
          <w:rFonts w:cs="Times New Roman"/>
        </w:rPr>
        <w:t xml:space="preserve">” is for </w:t>
      </w:r>
      <w:r w:rsidR="00A7370A">
        <w:rPr>
          <w:rFonts w:cs="Times New Roman"/>
        </w:rPr>
        <w:t xml:space="preserve">setting the </w:t>
      </w:r>
      <w:r w:rsidR="00E30A91">
        <w:rPr>
          <w:rFonts w:cs="Times New Roman"/>
        </w:rPr>
        <w:t xml:space="preserve">filling color in circle drawing mode, it is an array arranged </w:t>
      </w:r>
      <w:r w:rsidR="00E30A91">
        <w:rPr>
          <w:rFonts w:cs="Times New Roman"/>
        </w:rPr>
        <w:lastRenderedPageBreak/>
        <w:t xml:space="preserve">in “RGB” </w:t>
      </w:r>
      <w:r w:rsidR="005116DB">
        <w:rPr>
          <w:rFonts w:cs="Times New Roman"/>
        </w:rPr>
        <w:t>sequence.</w:t>
      </w:r>
    </w:p>
    <w:p w14:paraId="08463620" w14:textId="0434BE02" w:rsidR="00010D4B" w:rsidRDefault="00010D4B" w:rsidP="00AB0FC3">
      <w:pPr>
        <w:pStyle w:val="Heading2"/>
      </w:pPr>
      <w:r>
        <w:t>preload</w:t>
      </w:r>
    </w:p>
    <w:p w14:paraId="56551FBD" w14:textId="77777777" w:rsidR="00AA1657" w:rsidRDefault="00D66071" w:rsidP="00AA1657">
      <w:pPr>
        <w:keepNext/>
        <w:jc w:val="center"/>
      </w:pPr>
      <w:r w:rsidRPr="00D66071">
        <w:rPr>
          <w:noProof/>
        </w:rPr>
        <w:drawing>
          <wp:inline distT="0" distB="0" distL="0" distR="0" wp14:anchorId="5DB4954F" wp14:editId="2CB5D04C">
            <wp:extent cx="5105400" cy="1397000"/>
            <wp:effectExtent l="0" t="0" r="0" b="0"/>
            <wp:docPr id="20581156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15619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E1C5" w14:textId="79A03895" w:rsidR="00D66071" w:rsidRDefault="00AA1657" w:rsidP="00AA165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5CC6">
        <w:rPr>
          <w:noProof/>
        </w:rPr>
        <w:t>5</w:t>
      </w:r>
      <w:r>
        <w:fldChar w:fldCharType="end"/>
      </w:r>
    </w:p>
    <w:p w14:paraId="39C1D341" w14:textId="5753C02D" w:rsidR="003828E1" w:rsidRPr="00D66071" w:rsidRDefault="00460ACD" w:rsidP="000F1B9C">
      <w:pPr>
        <w:ind w:firstLine="432"/>
      </w:pPr>
      <w:r>
        <w:t>The preload function is run before</w:t>
      </w:r>
      <w:r w:rsidR="00AD3364">
        <w:t xml:space="preserve"> the </w:t>
      </w:r>
      <w:proofErr w:type="gramStart"/>
      <w:r w:rsidR="00AD3364">
        <w:t>setup(</w:t>
      </w:r>
      <w:proofErr w:type="gramEnd"/>
      <w:r w:rsidR="00AD3364">
        <w:t>) function. In this function, the hand pose model</w:t>
      </w:r>
      <w:r w:rsidR="009B39B1">
        <w:t xml:space="preserve"> original image</w:t>
      </w:r>
      <w:r w:rsidR="00F9608E">
        <w:t>s</w:t>
      </w:r>
      <w:r w:rsidR="009B39B1">
        <w:t xml:space="preserve"> are</w:t>
      </w:r>
      <w:r w:rsidR="00AD3364">
        <w:t xml:space="preserve"> load</w:t>
      </w:r>
      <w:r w:rsidR="009B39B1">
        <w:t xml:space="preserve"> into respective variables. </w:t>
      </w:r>
      <w:r w:rsidR="00F9608E">
        <w:t>Specifically, there is no blurring filter applied to the “</w:t>
      </w:r>
      <w:proofErr w:type="spellStart"/>
      <w:r w:rsidR="00F9608E">
        <w:t>blurImg</w:t>
      </w:r>
      <w:proofErr w:type="spellEnd"/>
      <w:r w:rsidR="00F9608E">
        <w:t>” image</w:t>
      </w:r>
      <w:r w:rsidR="003E0AD0">
        <w:t xml:space="preserve"> as it will be done in later function.</w:t>
      </w:r>
    </w:p>
    <w:p w14:paraId="4AEEAA3B" w14:textId="09B1E260" w:rsidR="00AB0FC3" w:rsidRDefault="00C866B6" w:rsidP="00AB0FC3">
      <w:pPr>
        <w:pStyle w:val="Heading2"/>
      </w:pPr>
      <w:r>
        <w:t>s</w:t>
      </w:r>
      <w:r w:rsidR="00AB0FC3">
        <w:t>etup</w:t>
      </w:r>
    </w:p>
    <w:p w14:paraId="5A3E51FD" w14:textId="77777777" w:rsidR="00AA1657" w:rsidRDefault="000F1B9C" w:rsidP="00AA1657">
      <w:pPr>
        <w:keepNext/>
      </w:pPr>
      <w:r w:rsidRPr="000F1B9C">
        <w:rPr>
          <w:noProof/>
        </w:rPr>
        <w:drawing>
          <wp:inline distT="0" distB="0" distL="0" distR="0" wp14:anchorId="6CB655F9" wp14:editId="42A3F6C0">
            <wp:extent cx="5731510" cy="2331720"/>
            <wp:effectExtent l="0" t="0" r="0" b="5080"/>
            <wp:docPr id="196763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387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8C6C" w14:textId="11611A1F" w:rsidR="000F1B9C" w:rsidRDefault="00AA1657" w:rsidP="00AA165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5CC6">
        <w:rPr>
          <w:noProof/>
        </w:rPr>
        <w:t>6</w:t>
      </w:r>
      <w:r>
        <w:fldChar w:fldCharType="end"/>
      </w:r>
    </w:p>
    <w:p w14:paraId="4877B9CC" w14:textId="77777777" w:rsidR="00997FD7" w:rsidRDefault="00580273" w:rsidP="000F1B9C">
      <w:r>
        <w:t xml:space="preserve">This function is run before the </w:t>
      </w:r>
      <w:proofErr w:type="gramStart"/>
      <w:r>
        <w:t>draw(</w:t>
      </w:r>
      <w:proofErr w:type="gramEnd"/>
      <w:r>
        <w:t>) function and after preload() function</w:t>
      </w:r>
      <w:r w:rsidR="00997FD7">
        <w:t>. It performs the following tasks.</w:t>
      </w:r>
    </w:p>
    <w:p w14:paraId="12569AD3" w14:textId="4F338AA2" w:rsidR="00997FD7" w:rsidRDefault="00997FD7" w:rsidP="00997FD7">
      <w:pPr>
        <w:pStyle w:val="ListParagraph"/>
        <w:numPr>
          <w:ilvl w:val="0"/>
          <w:numId w:val="3"/>
        </w:numPr>
      </w:pPr>
      <w:r>
        <w:t>Create an empty canvas with user’s window dimension</w:t>
      </w:r>
      <w:r w:rsidR="00EB0E2F">
        <w:t>s</w:t>
      </w:r>
    </w:p>
    <w:p w14:paraId="2D080E9D" w14:textId="3C8B33A5" w:rsidR="00EB0E2F" w:rsidRDefault="00EB0E2F" w:rsidP="00997FD7">
      <w:pPr>
        <w:pStyle w:val="ListParagraph"/>
        <w:numPr>
          <w:ilvl w:val="0"/>
          <w:numId w:val="3"/>
        </w:numPr>
      </w:pPr>
      <w:r>
        <w:t>Apply a blurring filter to the image stored in “</w:t>
      </w:r>
      <w:proofErr w:type="spellStart"/>
      <w:r>
        <w:t>blurImg</w:t>
      </w:r>
      <w:proofErr w:type="spellEnd"/>
      <w:r>
        <w:t>”</w:t>
      </w:r>
    </w:p>
    <w:p w14:paraId="635681B4" w14:textId="66D50005" w:rsidR="00EB0E2F" w:rsidRDefault="00EB0E2F" w:rsidP="00997FD7">
      <w:pPr>
        <w:pStyle w:val="ListParagraph"/>
        <w:numPr>
          <w:ilvl w:val="0"/>
          <w:numId w:val="3"/>
        </w:numPr>
      </w:pPr>
      <w:r>
        <w:t>Set pixel density to 1</w:t>
      </w:r>
    </w:p>
    <w:p w14:paraId="773C77D2" w14:textId="140D42DA" w:rsidR="00EB0E2F" w:rsidRDefault="00EB0E2F" w:rsidP="00997FD7">
      <w:pPr>
        <w:pStyle w:val="ListParagraph"/>
        <w:numPr>
          <w:ilvl w:val="0"/>
          <w:numId w:val="3"/>
        </w:numPr>
      </w:pPr>
      <w:r>
        <w:lastRenderedPageBreak/>
        <w:t xml:space="preserve">Capture camera feed </w:t>
      </w:r>
      <w:r w:rsidR="00EC6106">
        <w:t>in user’s window dimensions</w:t>
      </w:r>
    </w:p>
    <w:p w14:paraId="53A5A08E" w14:textId="1B207966" w:rsidR="00EC6106" w:rsidRDefault="00EC6106" w:rsidP="00997FD7">
      <w:pPr>
        <w:pStyle w:val="ListParagraph"/>
        <w:numPr>
          <w:ilvl w:val="0"/>
          <w:numId w:val="3"/>
        </w:numPr>
      </w:pPr>
      <w:r>
        <w:t>Start detecting hands from video feed</w:t>
      </w:r>
      <w:r w:rsidR="009B04DE">
        <w:t xml:space="preserve"> with the “</w:t>
      </w:r>
      <w:proofErr w:type="spellStart"/>
      <w:r w:rsidR="009B04DE">
        <w:t>gotResults</w:t>
      </w:r>
      <w:proofErr w:type="spellEnd"/>
      <w:r w:rsidR="009B04DE">
        <w:t>” callback</w:t>
      </w:r>
    </w:p>
    <w:p w14:paraId="213E0341" w14:textId="6B5D69E8" w:rsidR="0055421B" w:rsidRDefault="003200A2" w:rsidP="0055421B">
      <w:pPr>
        <w:pStyle w:val="Heading2"/>
      </w:pPr>
      <w:r>
        <w:t>d</w:t>
      </w:r>
      <w:r w:rsidR="00AB0FC3">
        <w:t>raw</w:t>
      </w:r>
    </w:p>
    <w:p w14:paraId="5ECA1DE3" w14:textId="77777777" w:rsidR="00AA1657" w:rsidRDefault="000A6969" w:rsidP="00AA1657">
      <w:pPr>
        <w:keepNext/>
        <w:jc w:val="center"/>
      </w:pPr>
      <w:r w:rsidRPr="000A6969">
        <w:rPr>
          <w:noProof/>
        </w:rPr>
        <w:drawing>
          <wp:inline distT="0" distB="0" distL="0" distR="0" wp14:anchorId="42C57372" wp14:editId="6154CE9A">
            <wp:extent cx="5731510" cy="6210300"/>
            <wp:effectExtent l="0" t="0" r="0" b="0"/>
            <wp:docPr id="9903135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13502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662D" w14:textId="414F8DFE" w:rsidR="00367C35" w:rsidRDefault="00AA1657" w:rsidP="00AA165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5CC6">
        <w:rPr>
          <w:noProof/>
        </w:rPr>
        <w:t>7</w:t>
      </w:r>
      <w:r>
        <w:fldChar w:fldCharType="end"/>
      </w:r>
    </w:p>
    <w:p w14:paraId="1D5FF160" w14:textId="12BBD7CE" w:rsidR="007836A4" w:rsidRDefault="007836A4" w:rsidP="00CA12B0">
      <w:pPr>
        <w:ind w:firstLine="480"/>
      </w:pPr>
      <w:r>
        <w:t xml:space="preserve">As </w:t>
      </w:r>
      <w:r w:rsidR="0006610A">
        <w:t xml:space="preserve">features of interface depend on </w:t>
      </w:r>
      <w:r w:rsidR="00FF4393">
        <w:t>the current mode</w:t>
      </w:r>
      <w:r w:rsidR="00131F2B">
        <w:t xml:space="preserve">, </w:t>
      </w:r>
      <w:proofErr w:type="gramStart"/>
      <w:r w:rsidR="00420302">
        <w:t>draw(</w:t>
      </w:r>
      <w:proofErr w:type="gramEnd"/>
      <w:r w:rsidR="00420302">
        <w:t xml:space="preserve">) function applies switch cases </w:t>
      </w:r>
      <w:r w:rsidR="00102664">
        <w:t>for each mode</w:t>
      </w:r>
      <w:r w:rsidR="00420302">
        <w:t xml:space="preserve">. </w:t>
      </w:r>
      <w:r w:rsidR="00F6389C">
        <w:t xml:space="preserve">“mode = 1” indicates view mode, </w:t>
      </w:r>
      <w:proofErr w:type="gramStart"/>
      <w:r w:rsidR="00F6389C">
        <w:t>draw(</w:t>
      </w:r>
      <w:proofErr w:type="gramEnd"/>
      <w:r w:rsidR="00F6389C">
        <w:t xml:space="preserve">) </w:t>
      </w:r>
      <w:r w:rsidR="00971A8A">
        <w:t xml:space="preserve">function </w:t>
      </w:r>
      <w:r w:rsidR="00F6389C">
        <w:t>clears the region of</w:t>
      </w:r>
      <w:r w:rsidR="00C13F86">
        <w:t xml:space="preserve"> </w:t>
      </w:r>
      <w:r w:rsidR="00107B3F">
        <w:t xml:space="preserve">displayed </w:t>
      </w:r>
      <w:r w:rsidR="00C13F86">
        <w:t xml:space="preserve">image before placing the blurred </w:t>
      </w:r>
      <w:proofErr w:type="spellStart"/>
      <w:r w:rsidR="00C13F86">
        <w:t>versio</w:t>
      </w:r>
      <w:proofErr w:type="spellEnd"/>
      <w:r w:rsidR="00C13F86">
        <w:t>.</w:t>
      </w:r>
      <w:r w:rsidR="008148D3">
        <w:t xml:space="preserve"> After placing “</w:t>
      </w:r>
      <w:proofErr w:type="spellStart"/>
      <w:r w:rsidR="008148D3">
        <w:t>blurImg</w:t>
      </w:r>
      <w:proofErr w:type="spellEnd"/>
      <w:r w:rsidR="008148D3">
        <w:t xml:space="preserve">”, </w:t>
      </w:r>
      <w:r w:rsidR="001318E8">
        <w:t xml:space="preserve">a cropped portion </w:t>
      </w:r>
      <w:r w:rsidR="001318E8">
        <w:lastRenderedPageBreak/>
        <w:t>of original image is obtained via “</w:t>
      </w:r>
      <w:proofErr w:type="spellStart"/>
      <w:r w:rsidR="001318E8">
        <w:t>cropImage</w:t>
      </w:r>
      <w:proofErr w:type="spellEnd"/>
      <w:r w:rsidR="001318E8">
        <w:t>”, which returns a new image</w:t>
      </w:r>
      <w:r w:rsidR="009B57C2">
        <w:t xml:space="preserve"> with square dimension of “</w:t>
      </w:r>
      <w:proofErr w:type="spellStart"/>
      <w:r w:rsidR="009B57C2">
        <w:t>viewBoxSize</w:t>
      </w:r>
      <w:proofErr w:type="spellEnd"/>
      <w:r w:rsidR="009B57C2">
        <w:t>”</w:t>
      </w:r>
      <w:r w:rsidR="00215DFE">
        <w:t>. The center of cropped image</w:t>
      </w:r>
      <w:r w:rsidR="00A5304A">
        <w:t xml:space="preserve"> is equivalent to where the index fingertip indicator</w:t>
      </w:r>
      <w:r w:rsidR="00A26B74">
        <w:t xml:space="preserve"> </w:t>
      </w:r>
      <w:r w:rsidR="006528F3">
        <w:t>was</w:t>
      </w:r>
      <w:r w:rsidR="00A26B74">
        <w:t xml:space="preserve"> landed in the image region.</w:t>
      </w:r>
      <w:r w:rsidR="00B80831">
        <w:t xml:space="preserve"> After</w:t>
      </w:r>
      <w:r w:rsidR="00C80ED7">
        <w:t xml:space="preserve"> cropping, the cropped portion will be place</w:t>
      </w:r>
      <w:r w:rsidR="004E6BDD">
        <w:t>d on the blurred image</w:t>
      </w:r>
      <w:r w:rsidR="00BE1123">
        <w:t xml:space="preserve"> according to the index fingertip indicator</w:t>
      </w:r>
      <w:r w:rsidR="004E6BDD">
        <w:t xml:space="preserve"> if and only if the hand pose model detects the index fingertip.</w:t>
      </w:r>
      <w:r w:rsidR="00B80831">
        <w:t xml:space="preserve"> </w:t>
      </w:r>
    </w:p>
    <w:p w14:paraId="5E35233B" w14:textId="6680D36F" w:rsidR="0011239C" w:rsidRDefault="0011239C" w:rsidP="00CA12B0">
      <w:pPr>
        <w:ind w:firstLine="480"/>
      </w:pPr>
      <w:r>
        <w:t>For freehand drawing mode, indicated by “mode = 2”</w:t>
      </w:r>
      <w:r w:rsidR="003F5CD7">
        <w:t xml:space="preserve">, </w:t>
      </w:r>
      <w:proofErr w:type="gramStart"/>
      <w:r w:rsidR="003F5CD7">
        <w:t>draw(</w:t>
      </w:r>
      <w:proofErr w:type="gramEnd"/>
      <w:r w:rsidR="003F5CD7">
        <w:t>) function clears the image region and replace the region to original image in “</w:t>
      </w:r>
      <w:proofErr w:type="spellStart"/>
      <w:r w:rsidR="003F5CD7">
        <w:t>img</w:t>
      </w:r>
      <w:proofErr w:type="spellEnd"/>
      <w:r w:rsidR="003F5CD7">
        <w:t>”</w:t>
      </w:r>
      <w:r w:rsidR="00236FBB">
        <w:t xml:space="preserve"> if “</w:t>
      </w:r>
      <w:proofErr w:type="spellStart"/>
      <w:r w:rsidR="00236FBB">
        <w:t>freeHandImgSet</w:t>
      </w:r>
      <w:proofErr w:type="spellEnd"/>
      <w:r w:rsidR="00236FBB">
        <w:t xml:space="preserve"> = false”</w:t>
      </w:r>
      <w:r>
        <w:t>.</w:t>
      </w:r>
      <w:r w:rsidR="00E7044B">
        <w:t xml:space="preserve"> </w:t>
      </w:r>
      <w:r w:rsidR="00D2032E">
        <w:t>Such action will also set “</w:t>
      </w:r>
      <w:proofErr w:type="spellStart"/>
      <w:r w:rsidR="00D2032E">
        <w:t>freeHandImgSet</w:t>
      </w:r>
      <w:proofErr w:type="spellEnd"/>
      <w:r w:rsidR="002B2FA6">
        <w:t xml:space="preserve"> = </w:t>
      </w:r>
      <w:r w:rsidR="00A36BE3">
        <w:t>true</w:t>
      </w:r>
      <w:r w:rsidR="00D2032E">
        <w:t xml:space="preserve">” </w:t>
      </w:r>
      <w:r w:rsidR="002B2FA6">
        <w:t>to indicate the completion of region reset.</w:t>
      </w:r>
      <w:r w:rsidR="00AB0973" w:rsidRPr="00AB0973">
        <w:t xml:space="preserve"> </w:t>
      </w:r>
      <w:r w:rsidR="00AB0973">
        <w:t xml:space="preserve">The condition is to ensure image reset will only </w:t>
      </w:r>
      <w:r w:rsidR="00E950A7">
        <w:t>perform once after switching to this mode</w:t>
      </w:r>
      <w:r w:rsidR="00AB0973">
        <w:t>.</w:t>
      </w:r>
      <w:r w:rsidR="001F5C8C">
        <w:t xml:space="preserve"> After that, </w:t>
      </w:r>
      <w:r w:rsidR="00310464">
        <w:t xml:space="preserve">stroke detail is </w:t>
      </w:r>
      <w:r w:rsidR="00FA5DD9">
        <w:t>set,</w:t>
      </w:r>
      <w:r w:rsidR="00310464">
        <w:t xml:space="preserve"> and a line is draw between previous </w:t>
      </w:r>
      <w:r w:rsidR="00E86470">
        <w:t xml:space="preserve">and current </w:t>
      </w:r>
      <w:r w:rsidR="00310464">
        <w:t>indicator location</w:t>
      </w:r>
      <w:r w:rsidR="00E86470">
        <w:t>.</w:t>
      </w:r>
      <w:r w:rsidR="00FA5DD9">
        <w:t xml:space="preserve"> As the </w:t>
      </w:r>
      <w:proofErr w:type="gramStart"/>
      <w:r w:rsidR="00FA5DD9">
        <w:t>draw(</w:t>
      </w:r>
      <w:proofErr w:type="gramEnd"/>
      <w:r w:rsidR="00FA5DD9">
        <w:t xml:space="preserve">) function </w:t>
      </w:r>
      <w:r w:rsidR="005D55B9">
        <w:t>executes repeatedly</w:t>
      </w:r>
      <w:r w:rsidR="00655B0E">
        <w:t>, the trace of index finger indicator is drawn</w:t>
      </w:r>
      <w:r w:rsidR="00822562">
        <w:t xml:space="preserve"> on the image region</w:t>
      </w:r>
      <w:r w:rsidR="005D55B9">
        <w:t>.</w:t>
      </w:r>
      <w:r w:rsidR="004E2D55">
        <w:t xml:space="preserve"> An extra condition for drawing the trace is added to ensure</w:t>
      </w:r>
      <w:r w:rsidR="00694603">
        <w:t xml:space="preserve"> the trace will only be drawn when index fingertip is detected.</w:t>
      </w:r>
    </w:p>
    <w:p w14:paraId="1DB8778F" w14:textId="66AA470F" w:rsidR="003031E7" w:rsidRDefault="003031E7" w:rsidP="00CA12B0">
      <w:pPr>
        <w:ind w:firstLine="480"/>
      </w:pPr>
      <w:r>
        <w:t>In circle drawing mode</w:t>
      </w:r>
      <w:r w:rsidR="00B47FCA">
        <w:t xml:space="preserve"> with “mode = 3”</w:t>
      </w:r>
      <w:r>
        <w:t xml:space="preserve">, </w:t>
      </w:r>
      <w:proofErr w:type="gramStart"/>
      <w:r>
        <w:t>draw(</w:t>
      </w:r>
      <w:proofErr w:type="gramEnd"/>
      <w:r>
        <w:t xml:space="preserve">) function resets image display region to original image. </w:t>
      </w:r>
      <w:r w:rsidR="001A00D6">
        <w:t xml:space="preserve">After reset, a pixel’s color </w:t>
      </w:r>
      <w:r w:rsidR="005827C6">
        <w:t xml:space="preserve">located at index </w:t>
      </w:r>
      <w:r w:rsidR="001919B0">
        <w:t xml:space="preserve">fingertip </w:t>
      </w:r>
      <w:r w:rsidR="005827C6">
        <w:t xml:space="preserve">indicator on image region </w:t>
      </w:r>
      <w:r w:rsidR="001A00D6">
        <w:t>is obtained via “</w:t>
      </w:r>
      <w:proofErr w:type="spellStart"/>
      <w:r w:rsidR="005827C6">
        <w:t>pixelView</w:t>
      </w:r>
      <w:proofErr w:type="spellEnd"/>
      <w:r w:rsidR="005827C6">
        <w:t xml:space="preserve"> = </w:t>
      </w:r>
      <w:proofErr w:type="spellStart"/>
      <w:proofErr w:type="gramStart"/>
      <w:r w:rsidR="001A00D6">
        <w:t>im</w:t>
      </w:r>
      <w:r w:rsidR="005827C6">
        <w:t>g.get</w:t>
      </w:r>
      <w:proofErr w:type="spellEnd"/>
      <w:r w:rsidR="005827C6">
        <w:t>(</w:t>
      </w:r>
      <w:proofErr w:type="gramEnd"/>
      <w:r w:rsidR="005827C6">
        <w:t xml:space="preserve">display, </w:t>
      </w:r>
      <w:proofErr w:type="spellStart"/>
      <w:r w:rsidR="005827C6">
        <w:t>displayy</w:t>
      </w:r>
      <w:proofErr w:type="spellEnd"/>
      <w:r w:rsidR="005827C6">
        <w:t>)</w:t>
      </w:r>
      <w:r w:rsidR="001A00D6">
        <w:t>”</w:t>
      </w:r>
      <w:r w:rsidR="00797F60">
        <w:t>. Since the result is in “RGBA” sequence with 4</w:t>
      </w:r>
      <w:r w:rsidR="00797F60" w:rsidRPr="00797F60">
        <w:rPr>
          <w:vertAlign w:val="superscript"/>
        </w:rPr>
        <w:t>th</w:t>
      </w:r>
      <w:r w:rsidR="00797F60">
        <w:t xml:space="preserve"> </w:t>
      </w:r>
      <w:r w:rsidR="004C20F9">
        <w:t xml:space="preserve">element representing the opacity, </w:t>
      </w:r>
      <w:r w:rsidR="00F74E37">
        <w:t xml:space="preserve">120 </w:t>
      </w:r>
      <w:r w:rsidR="009242FA">
        <w:t>is assigned to “A” value to fulfill the requirement of providing reasonable opacity.</w:t>
      </w:r>
      <w:r w:rsidR="00D675F0">
        <w:t xml:space="preserve"> Before drawing the circle on image region, </w:t>
      </w:r>
      <w:r w:rsidR="00B25E6A">
        <w:t xml:space="preserve">a condition is added to ensure both index finger and thumb are detected, </w:t>
      </w:r>
      <w:r w:rsidR="00C3680A">
        <w:t>thus</w:t>
      </w:r>
      <w:r w:rsidR="00B25E6A">
        <w:t xml:space="preserve"> radius se</w:t>
      </w:r>
      <w:r w:rsidR="00E17505">
        <w:t>tting can be</w:t>
      </w:r>
      <w:r w:rsidR="00C3680A">
        <w:t xml:space="preserve"> successfully</w:t>
      </w:r>
      <w:r w:rsidR="00E17505">
        <w:t xml:space="preserve"> applied to the circle indicator.</w:t>
      </w:r>
      <w:r w:rsidR="008B7D7C">
        <w:t xml:space="preserve"> The radius of circle is obtained as a portion of distance between index fingertip and thumb tip</w:t>
      </w:r>
      <w:r w:rsidR="004C68A2">
        <w:t>.</w:t>
      </w:r>
      <w:r w:rsidR="00F63F2F">
        <w:t xml:space="preserve"> After that, a circle is drawn on the image region.</w:t>
      </w:r>
    </w:p>
    <w:p w14:paraId="1241ED0E" w14:textId="4584E143" w:rsidR="00266B89" w:rsidRDefault="00266B89" w:rsidP="00CA12B0">
      <w:pPr>
        <w:ind w:firstLine="480"/>
      </w:pPr>
      <w:r>
        <w:t xml:space="preserve">When receiving “e” as input, </w:t>
      </w:r>
      <w:r w:rsidR="00407EA1">
        <w:t>“mode” is set to 0, and the image region is reset to original image.</w:t>
      </w:r>
    </w:p>
    <w:p w14:paraId="57294CC5" w14:textId="77777777" w:rsidR="00AA1657" w:rsidRDefault="000A6969" w:rsidP="00AA1657">
      <w:pPr>
        <w:keepNext/>
        <w:jc w:val="center"/>
      </w:pPr>
      <w:r w:rsidRPr="000A6969">
        <w:rPr>
          <w:noProof/>
        </w:rPr>
        <w:lastRenderedPageBreak/>
        <w:drawing>
          <wp:inline distT="0" distB="0" distL="0" distR="0" wp14:anchorId="5A616938" wp14:editId="6A447220">
            <wp:extent cx="5731510" cy="2521585"/>
            <wp:effectExtent l="0" t="0" r="0" b="5715"/>
            <wp:docPr id="13220057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05777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F434" w14:textId="085564FF" w:rsidR="00B7321A" w:rsidRDefault="00AA1657" w:rsidP="00AA165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5CC6">
        <w:rPr>
          <w:noProof/>
        </w:rPr>
        <w:t>8</w:t>
      </w:r>
      <w:r>
        <w:fldChar w:fldCharType="end"/>
      </w:r>
    </w:p>
    <w:p w14:paraId="6F4AEBBC" w14:textId="36612103" w:rsidR="005F1B66" w:rsidRPr="005F1B66" w:rsidRDefault="005F1B66" w:rsidP="008C0148">
      <w:pPr>
        <w:ind w:firstLine="432"/>
      </w:pPr>
      <w:r>
        <w:t xml:space="preserve">Figure 8 shows the remaining part of </w:t>
      </w:r>
      <w:proofErr w:type="gramStart"/>
      <w:r>
        <w:t>draw(</w:t>
      </w:r>
      <w:proofErr w:type="gramEnd"/>
      <w:r>
        <w:t xml:space="preserve">). </w:t>
      </w:r>
      <w:r w:rsidR="00CB1D2E">
        <w:t>It uses “</w:t>
      </w:r>
      <w:proofErr w:type="gramStart"/>
      <w:r w:rsidR="00CB1D2E">
        <w:t>push(</w:t>
      </w:r>
      <w:proofErr w:type="gramEnd"/>
      <w:r w:rsidR="00CB1D2E">
        <w:t xml:space="preserve">)” and “pop()” function to ensure origin translation and </w:t>
      </w:r>
      <w:r w:rsidR="00A170D5">
        <w:t xml:space="preserve">element </w:t>
      </w:r>
      <w:r w:rsidR="00CB1D2E">
        <w:t>scale</w:t>
      </w:r>
      <w:r w:rsidR="00520506">
        <w:t xml:space="preserve">s </w:t>
      </w:r>
      <w:r w:rsidR="00CB1D2E">
        <w:t xml:space="preserve">only </w:t>
      </w:r>
      <w:r w:rsidR="00AE3E1F">
        <w:t>applies to the video capture part</w:t>
      </w:r>
      <w:r w:rsidR="00A170D5">
        <w:t xml:space="preserve"> but not the whole canvas.</w:t>
      </w:r>
      <w:r w:rsidR="00CA085F">
        <w:t xml:space="preserve"> It also draws indicators when there is a detected index fingertip. </w:t>
      </w:r>
      <w:r w:rsidR="009F2A42">
        <w:t>When a key is pressed, it calls the “</w:t>
      </w:r>
      <w:proofErr w:type="spellStart"/>
      <w:proofErr w:type="gramStart"/>
      <w:r w:rsidR="009F2A42">
        <w:t>switchMode</w:t>
      </w:r>
      <w:proofErr w:type="spellEnd"/>
      <w:r w:rsidR="009F2A42">
        <w:t>(</w:t>
      </w:r>
      <w:proofErr w:type="gramEnd"/>
      <w:r w:rsidR="009F2A42">
        <w:t>)” function to apply mode switching.</w:t>
      </w:r>
    </w:p>
    <w:p w14:paraId="437A8F86" w14:textId="4E1E5F6D" w:rsidR="00AB0FC3" w:rsidRDefault="00AB0FC3" w:rsidP="003200A2">
      <w:pPr>
        <w:pStyle w:val="Heading2"/>
      </w:pPr>
      <w:proofErr w:type="spellStart"/>
      <w:r>
        <w:t>gotResults</w:t>
      </w:r>
      <w:proofErr w:type="spellEnd"/>
    </w:p>
    <w:p w14:paraId="6929BDBA" w14:textId="77777777" w:rsidR="00AA1657" w:rsidRDefault="00B7321A" w:rsidP="00AA1657">
      <w:pPr>
        <w:keepNext/>
        <w:jc w:val="center"/>
      </w:pPr>
      <w:r w:rsidRPr="00B7321A">
        <w:rPr>
          <w:noProof/>
        </w:rPr>
        <w:drawing>
          <wp:inline distT="0" distB="0" distL="0" distR="0" wp14:anchorId="1741CF46" wp14:editId="2084AD3D">
            <wp:extent cx="5050395" cy="3246443"/>
            <wp:effectExtent l="0" t="0" r="4445" b="5080"/>
            <wp:docPr id="47781014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10147" name="Picture 1" descr="A computer screen shot of a program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4292" cy="326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68F6" w14:textId="59691617" w:rsidR="00B7321A" w:rsidRDefault="00AA1657" w:rsidP="00AA165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5CC6">
        <w:rPr>
          <w:noProof/>
        </w:rPr>
        <w:t>9</w:t>
      </w:r>
      <w:r>
        <w:fldChar w:fldCharType="end"/>
      </w:r>
    </w:p>
    <w:p w14:paraId="1DDC3ABA" w14:textId="341CAEBD" w:rsidR="00766B7C" w:rsidRPr="00B7321A" w:rsidRDefault="00410A87" w:rsidP="00AA073B">
      <w:pPr>
        <w:ind w:firstLine="432"/>
      </w:pPr>
      <w:r>
        <w:lastRenderedPageBreak/>
        <w:t xml:space="preserve">This function serves as a callback function for </w:t>
      </w:r>
      <w:proofErr w:type="spellStart"/>
      <w:r>
        <w:t>handPose.detectStart</w:t>
      </w:r>
      <w:proofErr w:type="spellEnd"/>
      <w:r>
        <w:t xml:space="preserve">() in </w:t>
      </w:r>
      <w:proofErr w:type="gramStart"/>
      <w:r>
        <w:t>setup(</w:t>
      </w:r>
      <w:proofErr w:type="gramEnd"/>
      <w:r>
        <w:t xml:space="preserve">). </w:t>
      </w:r>
      <w:r w:rsidR="003C0505">
        <w:t xml:space="preserve">It saves the detection result (passed to “results” as argument) to global variable “detections”. </w:t>
      </w:r>
      <w:r w:rsidR="00F822B4">
        <w:t xml:space="preserve">Additionally, </w:t>
      </w:r>
      <w:r w:rsidR="005839F7">
        <w:t xml:space="preserve">index finger and thumb </w:t>
      </w:r>
      <w:r w:rsidR="00AA6FC1">
        <w:t>are</w:t>
      </w:r>
      <w:r w:rsidR="005839F7">
        <w:t xml:space="preserve"> saved explicitly to enable convenience access for other function</w:t>
      </w:r>
      <w:r w:rsidR="00AA6FC1">
        <w:t>.</w:t>
      </w:r>
      <w:r w:rsidR="00FE142B">
        <w:t xml:space="preserve"> Such explicit saves are only enabled when a hand</w:t>
      </w:r>
      <w:r w:rsidR="00F822B4">
        <w:t xml:space="preserve"> </w:t>
      </w:r>
      <w:r w:rsidR="00FE142B">
        <w:t>is detected</w:t>
      </w:r>
      <w:r w:rsidR="00FB6362">
        <w:t>, indicated by the condition “</w:t>
      </w:r>
      <w:proofErr w:type="spellStart"/>
      <w:proofErr w:type="gramStart"/>
      <w:r w:rsidR="00FB6362">
        <w:t>detections.length</w:t>
      </w:r>
      <w:proofErr w:type="spellEnd"/>
      <w:proofErr w:type="gramEnd"/>
      <w:r w:rsidR="00FB6362">
        <w:t xml:space="preserve"> &gt; 0”. </w:t>
      </w:r>
    </w:p>
    <w:p w14:paraId="6F36E721" w14:textId="3C399E0B" w:rsidR="00AB0FC3" w:rsidRDefault="00AB0FC3" w:rsidP="003200A2">
      <w:pPr>
        <w:pStyle w:val="Heading2"/>
      </w:pPr>
      <w:proofErr w:type="spellStart"/>
      <w:r>
        <w:t>drawIndicator</w:t>
      </w:r>
      <w:proofErr w:type="spellEnd"/>
    </w:p>
    <w:p w14:paraId="10329499" w14:textId="77777777" w:rsidR="00AA1657" w:rsidRDefault="00A177ED" w:rsidP="00AA1657">
      <w:pPr>
        <w:keepNext/>
        <w:jc w:val="center"/>
      </w:pPr>
      <w:r w:rsidRPr="00A177ED">
        <w:rPr>
          <w:noProof/>
        </w:rPr>
        <w:drawing>
          <wp:inline distT="0" distB="0" distL="0" distR="0" wp14:anchorId="7D28CB3B" wp14:editId="5F9C2DFC">
            <wp:extent cx="5731510" cy="6256655"/>
            <wp:effectExtent l="0" t="0" r="0" b="4445"/>
            <wp:docPr id="19247489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48944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7C5E" w14:textId="05E05967" w:rsidR="00A177ED" w:rsidRDefault="00AA1657" w:rsidP="00AA165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5CC6">
        <w:rPr>
          <w:noProof/>
        </w:rPr>
        <w:t>10</w:t>
      </w:r>
      <w:r>
        <w:fldChar w:fldCharType="end"/>
      </w:r>
    </w:p>
    <w:p w14:paraId="30C9E6C4" w14:textId="678B385C" w:rsidR="00CC6428" w:rsidRDefault="000028F4" w:rsidP="00B853DC">
      <w:pPr>
        <w:ind w:firstLine="432"/>
      </w:pPr>
      <w:r>
        <w:lastRenderedPageBreak/>
        <w:t>This function serves as procedure of calculating</w:t>
      </w:r>
      <w:r w:rsidR="00D87E50">
        <w:t xml:space="preserve"> and drawing</w:t>
      </w:r>
      <w:r>
        <w:t xml:space="preserve"> </w:t>
      </w:r>
      <w:r w:rsidR="00637B7E">
        <w:t>indicators’ coordinates</w:t>
      </w:r>
      <w:r w:rsidR="00D87E50">
        <w:t xml:space="preserve">, used in </w:t>
      </w:r>
      <w:proofErr w:type="gramStart"/>
      <w:r w:rsidR="00D87E50">
        <w:t>draw(</w:t>
      </w:r>
      <w:proofErr w:type="gramEnd"/>
      <w:r w:rsidR="00D87E50">
        <w:t xml:space="preserve">) function. </w:t>
      </w:r>
      <w:r w:rsidR="00DA4BF8">
        <w:t>A relative coordinate of index fingertip</w:t>
      </w:r>
      <w:r w:rsidR="00EE77FB">
        <w:t xml:space="preserve"> in video capture</w:t>
      </w:r>
      <w:r w:rsidR="00DA4BF8">
        <w:t xml:space="preserve"> is </w:t>
      </w:r>
      <w:r w:rsidR="00003C01">
        <w:t>first obtained</w:t>
      </w:r>
      <w:r w:rsidR="00A21F2D">
        <w:t>. After that, the coordinate scales with the image region’s dimension</w:t>
      </w:r>
      <w:r w:rsidR="00F438C1">
        <w:t xml:space="preserve"> and </w:t>
      </w:r>
      <w:r w:rsidR="00EA1A0E">
        <w:t>indicators are drawn on the canvas</w:t>
      </w:r>
      <w:r w:rsidR="00394B08">
        <w:t xml:space="preserve">. </w:t>
      </w:r>
    </w:p>
    <w:p w14:paraId="08CA1787" w14:textId="0CCD0873" w:rsidR="000028F4" w:rsidRPr="00A177ED" w:rsidRDefault="00B853DC" w:rsidP="00B853DC">
      <w:pPr>
        <w:ind w:firstLine="432"/>
      </w:pPr>
      <w:r>
        <w:t xml:space="preserve">To achieve better user experience, </w:t>
      </w:r>
      <w:r w:rsidR="000A1372">
        <w:t xml:space="preserve">the filling color of indicator is set differently for </w:t>
      </w:r>
      <w:r w:rsidR="00490861">
        <w:t xml:space="preserve">circle drawing </w:t>
      </w:r>
      <w:r w:rsidR="00D72A86">
        <w:t>mode and</w:t>
      </w:r>
      <w:r w:rsidR="00490861">
        <w:t xml:space="preserve"> set to green otherwise. </w:t>
      </w:r>
      <w:r w:rsidR="00D72A86">
        <w:t xml:space="preserve">In circle drawing mode, the indicator color </w:t>
      </w:r>
      <w:r w:rsidR="00381C2F">
        <w:t xml:space="preserve">is as same as the pixel pointed by user. </w:t>
      </w:r>
    </w:p>
    <w:p w14:paraId="49200C15" w14:textId="3EA91C0F" w:rsidR="00AB0FC3" w:rsidRDefault="00AB0FC3" w:rsidP="003200A2">
      <w:pPr>
        <w:pStyle w:val="Heading2"/>
      </w:pPr>
      <w:proofErr w:type="spellStart"/>
      <w:r>
        <w:t>switchMode</w:t>
      </w:r>
      <w:proofErr w:type="spellEnd"/>
    </w:p>
    <w:p w14:paraId="5BCDC016" w14:textId="77777777" w:rsidR="00AA1657" w:rsidRDefault="00A177ED" w:rsidP="00AA1657">
      <w:pPr>
        <w:keepNext/>
        <w:jc w:val="center"/>
      </w:pPr>
      <w:r w:rsidRPr="00A177ED">
        <w:rPr>
          <w:noProof/>
        </w:rPr>
        <w:drawing>
          <wp:inline distT="0" distB="0" distL="0" distR="0" wp14:anchorId="739695DB" wp14:editId="44B12994">
            <wp:extent cx="3191316" cy="5315302"/>
            <wp:effectExtent l="0" t="0" r="0" b="0"/>
            <wp:docPr id="2726396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39671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7360" cy="53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4A25" w14:textId="7208F221" w:rsidR="00A177ED" w:rsidRDefault="00AA1657" w:rsidP="00AA165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5CC6">
        <w:rPr>
          <w:noProof/>
        </w:rPr>
        <w:t>11</w:t>
      </w:r>
      <w:r>
        <w:fldChar w:fldCharType="end"/>
      </w:r>
    </w:p>
    <w:p w14:paraId="6B576DBF" w14:textId="0AFE4EA5" w:rsidR="009410EB" w:rsidRPr="00A177ED" w:rsidRDefault="009410EB" w:rsidP="00055CFA">
      <w:pPr>
        <w:ind w:firstLine="432"/>
      </w:pPr>
      <w:r>
        <w:t>This function is called when there is a key</w:t>
      </w:r>
      <w:r w:rsidR="006B13D9">
        <w:t xml:space="preserve"> press, indicated by the condition of </w:t>
      </w:r>
      <w:r w:rsidR="006B13D9">
        <w:lastRenderedPageBreak/>
        <w:t>“</w:t>
      </w:r>
      <w:proofErr w:type="spellStart"/>
      <w:r w:rsidR="006B13D9">
        <w:t>keyIsPressed</w:t>
      </w:r>
      <w:proofErr w:type="spellEnd"/>
      <w:r w:rsidR="006B13D9">
        <w:t xml:space="preserve">” in </w:t>
      </w:r>
      <w:proofErr w:type="gramStart"/>
      <w:r w:rsidR="006B13D9">
        <w:t>draw(</w:t>
      </w:r>
      <w:proofErr w:type="gramEnd"/>
      <w:r w:rsidR="006B13D9">
        <w:t>) function.</w:t>
      </w:r>
      <w:r w:rsidR="008C0C8B">
        <w:t xml:space="preserve"> It maps functional keys to mode value</w:t>
      </w:r>
      <w:r w:rsidR="004A3B60">
        <w:t xml:space="preserve"> and reset “</w:t>
      </w:r>
      <w:proofErr w:type="spellStart"/>
      <w:r w:rsidR="004A3B60">
        <w:t>freeHandImgSet</w:t>
      </w:r>
      <w:proofErr w:type="spellEnd"/>
      <w:r w:rsidR="004A3B60">
        <w:t>” and indicator coordinates.</w:t>
      </w:r>
    </w:p>
    <w:p w14:paraId="1C5B6977" w14:textId="6DC0448D" w:rsidR="00AB0FC3" w:rsidRDefault="00AB0FC3" w:rsidP="003200A2">
      <w:pPr>
        <w:pStyle w:val="Heading2"/>
      </w:pPr>
      <w:proofErr w:type="spellStart"/>
      <w:r>
        <w:t>cropImage</w:t>
      </w:r>
      <w:proofErr w:type="spellEnd"/>
    </w:p>
    <w:p w14:paraId="3B0361FF" w14:textId="77777777" w:rsidR="00AA1657" w:rsidRDefault="005B1A0B" w:rsidP="00AA1657">
      <w:pPr>
        <w:keepNext/>
        <w:jc w:val="center"/>
      </w:pPr>
      <w:r w:rsidRPr="005B1A0B">
        <w:rPr>
          <w:noProof/>
        </w:rPr>
        <w:drawing>
          <wp:inline distT="0" distB="0" distL="0" distR="0" wp14:anchorId="5DA3FBEE" wp14:editId="1E758417">
            <wp:extent cx="5731510" cy="1236345"/>
            <wp:effectExtent l="0" t="0" r="0" b="0"/>
            <wp:docPr id="78734988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49888" name="Picture 1" descr="A screen 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1D72" w14:textId="3F2B98A6" w:rsidR="005B1A0B" w:rsidRDefault="00AA1657" w:rsidP="00AA165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5CC6">
        <w:rPr>
          <w:noProof/>
        </w:rPr>
        <w:t>12</w:t>
      </w:r>
      <w:r>
        <w:fldChar w:fldCharType="end"/>
      </w:r>
    </w:p>
    <w:p w14:paraId="7B3AEC7B" w14:textId="27B0EA6D" w:rsidR="00055CFA" w:rsidRPr="005B1A0B" w:rsidRDefault="00055CFA" w:rsidP="005B1A0B">
      <w:r>
        <w:t>This function is used to return a portion of image</w:t>
      </w:r>
      <w:r w:rsidR="00042893">
        <w:t xml:space="preserve"> of “</w:t>
      </w:r>
      <w:proofErr w:type="spellStart"/>
      <w:r w:rsidR="00042893">
        <w:t>img</w:t>
      </w:r>
      <w:proofErr w:type="spellEnd"/>
      <w:r w:rsidR="00042893">
        <w:t xml:space="preserve">”, which is an argument of image. </w:t>
      </w:r>
      <w:r w:rsidR="00F56927">
        <w:t>Since</w:t>
      </w:r>
      <w:r w:rsidR="00AC62FB">
        <w:t xml:space="preserve"> “x” and “y” is the center of cropped image</w:t>
      </w:r>
      <w:r w:rsidR="00224FA4">
        <w:t>, the top-left corner of bounding box is calculated. The new cropped portion is returned by “</w:t>
      </w:r>
      <w:proofErr w:type="spellStart"/>
      <w:proofErr w:type="gramStart"/>
      <w:r w:rsidR="00224FA4">
        <w:t>img.get</w:t>
      </w:r>
      <w:proofErr w:type="spellEnd"/>
      <w:r w:rsidR="00C50C70">
        <w:t>(</w:t>
      </w:r>
      <w:proofErr w:type="gramEnd"/>
      <w:r w:rsidR="00C50C70">
        <w:t>)</w:t>
      </w:r>
      <w:r w:rsidR="00224FA4">
        <w:t>” function.</w:t>
      </w:r>
    </w:p>
    <w:p w14:paraId="30079438" w14:textId="3E8463A1" w:rsidR="00E35681" w:rsidRDefault="00E35681" w:rsidP="00C40902">
      <w:pPr>
        <w:pStyle w:val="Heading1"/>
      </w:pPr>
      <w:r>
        <w:t>Screen Captures</w:t>
      </w:r>
    </w:p>
    <w:p w14:paraId="6E210C6F" w14:textId="58892C19" w:rsidR="00C40902" w:rsidRDefault="0006084E" w:rsidP="00C40902">
      <w:pPr>
        <w:pStyle w:val="Heading2"/>
      </w:pPr>
      <w:r>
        <w:t xml:space="preserve">Normal mode </w:t>
      </w:r>
      <w:r w:rsidR="00C40902">
        <w:t>“mode = 0”</w:t>
      </w:r>
    </w:p>
    <w:p w14:paraId="74F64786" w14:textId="77777777" w:rsidR="00615CC6" w:rsidRDefault="006931E0" w:rsidP="00615CC6">
      <w:pPr>
        <w:keepNext/>
        <w:jc w:val="center"/>
      </w:pPr>
      <w:r w:rsidRPr="006931E0">
        <w:rPr>
          <w:noProof/>
        </w:rPr>
        <w:drawing>
          <wp:inline distT="0" distB="0" distL="0" distR="0" wp14:anchorId="73A40ECB" wp14:editId="3A8CFD74">
            <wp:extent cx="3197373" cy="2773478"/>
            <wp:effectExtent l="0" t="0" r="3175" b="0"/>
            <wp:docPr id="23225549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55499" name="Picture 1" descr="A screenshot of a video game&#10;&#10;Description automatically generated"/>
                    <pic:cNvPicPr/>
                  </pic:nvPicPr>
                  <pic:blipFill rotWithShape="1">
                    <a:blip r:embed="rId17"/>
                    <a:srcRect r="14001" b="8392"/>
                    <a:stretch/>
                  </pic:blipFill>
                  <pic:spPr bwMode="auto">
                    <a:xfrm>
                      <a:off x="0" y="0"/>
                      <a:ext cx="3265764" cy="283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6CB23" w14:textId="08578202" w:rsidR="00F41B73" w:rsidRDefault="00615CC6" w:rsidP="00615CC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 w:rsidR="00AC6851">
        <w:t xml:space="preserve">: Normal Mode without </w:t>
      </w:r>
      <w:r w:rsidR="000D667C">
        <w:t>Indicator</w:t>
      </w:r>
    </w:p>
    <w:p w14:paraId="3EEF9895" w14:textId="77777777" w:rsidR="00615CC6" w:rsidRDefault="007A211B" w:rsidP="00615CC6">
      <w:pPr>
        <w:keepNext/>
        <w:jc w:val="center"/>
      </w:pPr>
      <w:r w:rsidRPr="007A211B">
        <w:rPr>
          <w:noProof/>
        </w:rPr>
        <w:lastRenderedPageBreak/>
        <w:drawing>
          <wp:inline distT="0" distB="0" distL="0" distR="0" wp14:anchorId="4D480965" wp14:editId="43A6E3FE">
            <wp:extent cx="3554655" cy="3006058"/>
            <wp:effectExtent l="0" t="0" r="1905" b="4445"/>
            <wp:docPr id="80035649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56498" name="Picture 1" descr="A screenshot of a video gam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4357" cy="303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D788" w14:textId="7A2406E2" w:rsidR="007A211B" w:rsidRPr="00F41B73" w:rsidRDefault="00615CC6" w:rsidP="00615CC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 w:rsidR="000D667C">
        <w:t>: Normal Mode with Indicator</w:t>
      </w:r>
    </w:p>
    <w:p w14:paraId="035AC4D3" w14:textId="01F25B60" w:rsidR="00C40902" w:rsidRDefault="0006084E" w:rsidP="00C40902">
      <w:pPr>
        <w:pStyle w:val="Heading2"/>
      </w:pPr>
      <w:r>
        <w:t xml:space="preserve">View mode </w:t>
      </w:r>
      <w:r w:rsidR="00C40902">
        <w:t>“mode = 1”</w:t>
      </w:r>
    </w:p>
    <w:p w14:paraId="432B6929" w14:textId="77777777" w:rsidR="00615CC6" w:rsidRDefault="00BF084C" w:rsidP="00615CC6">
      <w:pPr>
        <w:keepNext/>
        <w:jc w:val="center"/>
      </w:pPr>
      <w:r w:rsidRPr="00BF084C">
        <w:rPr>
          <w:noProof/>
        </w:rPr>
        <w:drawing>
          <wp:inline distT="0" distB="0" distL="0" distR="0" wp14:anchorId="2C94E32D" wp14:editId="07D1FF98">
            <wp:extent cx="4275274" cy="3641514"/>
            <wp:effectExtent l="0" t="0" r="5080" b="3810"/>
            <wp:docPr id="163168066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80666" name="Picture 1" descr="A screenshot of a video gam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7272" cy="367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F2F6" w14:textId="1F5EDEAC" w:rsidR="00BF084C" w:rsidRDefault="00615CC6" w:rsidP="00615CC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 w:rsidR="00B76173">
        <w:t>: View Mode without Indicator</w:t>
      </w:r>
    </w:p>
    <w:p w14:paraId="45500E15" w14:textId="77777777" w:rsidR="00615CC6" w:rsidRDefault="00072489" w:rsidP="00615CC6">
      <w:pPr>
        <w:keepNext/>
        <w:jc w:val="center"/>
      </w:pPr>
      <w:r w:rsidRPr="00072489">
        <w:rPr>
          <w:noProof/>
        </w:rPr>
        <w:lastRenderedPageBreak/>
        <w:drawing>
          <wp:inline distT="0" distB="0" distL="0" distR="0" wp14:anchorId="5EE70907" wp14:editId="622A70B9">
            <wp:extent cx="4372164" cy="3819467"/>
            <wp:effectExtent l="0" t="0" r="0" b="3810"/>
            <wp:docPr id="160241582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15820" name="Picture 1" descr="A screenshot of a video gam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0625" cy="385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D108" w14:textId="6C65A156" w:rsidR="00BF084C" w:rsidRPr="00BF084C" w:rsidRDefault="00615CC6" w:rsidP="00615CC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 w:rsidR="00A217C8">
        <w:t xml:space="preserve">: View Mode </w:t>
      </w:r>
      <w:r w:rsidR="006F4E3B">
        <w:t>with</w:t>
      </w:r>
      <w:r w:rsidR="00A217C8">
        <w:t xml:space="preserve"> Indicator</w:t>
      </w:r>
    </w:p>
    <w:p w14:paraId="5211E616" w14:textId="190B1E53" w:rsidR="00C40902" w:rsidRDefault="0006084E" w:rsidP="00C40902">
      <w:pPr>
        <w:pStyle w:val="Heading2"/>
      </w:pPr>
      <w:r>
        <w:t xml:space="preserve">Freehand drawing mode </w:t>
      </w:r>
      <w:r w:rsidR="00C40902">
        <w:t>“mode = 2”</w:t>
      </w:r>
    </w:p>
    <w:p w14:paraId="40542333" w14:textId="77777777" w:rsidR="00615CC6" w:rsidRDefault="00AB56D7" w:rsidP="00615CC6">
      <w:pPr>
        <w:keepNext/>
        <w:jc w:val="center"/>
      </w:pPr>
      <w:r w:rsidRPr="00AB56D7">
        <w:rPr>
          <w:noProof/>
        </w:rPr>
        <w:drawing>
          <wp:inline distT="0" distB="0" distL="0" distR="0" wp14:anchorId="26B9F621" wp14:editId="0FD2E691">
            <wp:extent cx="4180511" cy="3657600"/>
            <wp:effectExtent l="0" t="0" r="0" b="0"/>
            <wp:docPr id="181964406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44067" name="Picture 1" descr="A screenshot of a video gam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1214" cy="368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F12B" w14:textId="1B6E3FB0" w:rsidR="00072489" w:rsidRDefault="00615CC6" w:rsidP="00615CC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 w:rsidR="006F4E3B">
        <w:t>: Freehand Drawing Mode without Indicator</w:t>
      </w:r>
    </w:p>
    <w:p w14:paraId="2DD236B1" w14:textId="77777777" w:rsidR="00615CC6" w:rsidRDefault="00F87427" w:rsidP="00615CC6">
      <w:pPr>
        <w:keepNext/>
        <w:jc w:val="center"/>
      </w:pPr>
      <w:r w:rsidRPr="00F87427">
        <w:rPr>
          <w:noProof/>
        </w:rPr>
        <w:lastRenderedPageBreak/>
        <w:drawing>
          <wp:inline distT="0" distB="0" distL="0" distR="0" wp14:anchorId="7F35C691" wp14:editId="693435B8">
            <wp:extent cx="4348276" cy="3802935"/>
            <wp:effectExtent l="0" t="0" r="0" b="0"/>
            <wp:docPr id="16656167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1674" name="Picture 1" descr="A screenshot of a video gam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0455" cy="382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F79B" w14:textId="6392A966" w:rsidR="00F87427" w:rsidRPr="00072489" w:rsidRDefault="00615CC6" w:rsidP="00615CC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 w:rsidR="006F4E3B">
        <w:t>: Freehand Drawing Mode with Indicator and Drawn Trace</w:t>
      </w:r>
    </w:p>
    <w:p w14:paraId="1FE87D09" w14:textId="2DB3F4B9" w:rsidR="00C40902" w:rsidRDefault="0006084E" w:rsidP="00C40902">
      <w:pPr>
        <w:pStyle w:val="Heading2"/>
      </w:pPr>
      <w:r>
        <w:lastRenderedPageBreak/>
        <w:t xml:space="preserve">Circle drawing mode </w:t>
      </w:r>
      <w:r w:rsidR="00C40902">
        <w:t>“mode = 3”</w:t>
      </w:r>
    </w:p>
    <w:p w14:paraId="6BF58C65" w14:textId="77777777" w:rsidR="00615CC6" w:rsidRDefault="00615CC6" w:rsidP="00615CC6">
      <w:pPr>
        <w:keepNext/>
        <w:jc w:val="center"/>
      </w:pPr>
      <w:r w:rsidRPr="00615CC6">
        <w:rPr>
          <w:noProof/>
        </w:rPr>
        <w:drawing>
          <wp:inline distT="0" distB="0" distL="0" distR="0" wp14:anchorId="189D7709" wp14:editId="279E273D">
            <wp:extent cx="4415201" cy="3845324"/>
            <wp:effectExtent l="0" t="0" r="4445" b="3175"/>
            <wp:docPr id="12417967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96797" name="Picture 1" descr="A screenshot of a video gam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8287" cy="38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22DD" w14:textId="151F73D4" w:rsidR="00615CC6" w:rsidRDefault="00615CC6" w:rsidP="00615CC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 w:rsidR="002F4F2B">
        <w:t>: Circle Drawing Mode without Indicator</w:t>
      </w:r>
    </w:p>
    <w:p w14:paraId="64573486" w14:textId="77777777" w:rsidR="00615CC6" w:rsidRDefault="00615CC6" w:rsidP="00615CC6">
      <w:pPr>
        <w:keepNext/>
        <w:jc w:val="center"/>
      </w:pPr>
      <w:r w:rsidRPr="00615CC6">
        <w:rPr>
          <w:noProof/>
        </w:rPr>
        <w:lastRenderedPageBreak/>
        <w:drawing>
          <wp:inline distT="0" distB="0" distL="0" distR="0" wp14:anchorId="4068D2D1" wp14:editId="2D483EA0">
            <wp:extent cx="4293441" cy="3754026"/>
            <wp:effectExtent l="0" t="0" r="0" b="5715"/>
            <wp:docPr id="180666063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60632" name="Picture 1" descr="A screenshot of a video gam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4920" cy="3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3592" w14:textId="2AC27581" w:rsidR="00615CC6" w:rsidRPr="00615CC6" w:rsidRDefault="00615CC6" w:rsidP="00615CC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 w:rsidR="00C95E26">
        <w:t>: Circle Drawing Mode with Indicator and Circle</w:t>
      </w:r>
    </w:p>
    <w:p w14:paraId="25A14A32" w14:textId="64335908" w:rsidR="00E35681" w:rsidRDefault="00E35681" w:rsidP="00E35681">
      <w:pPr>
        <w:pStyle w:val="Heading1"/>
      </w:pPr>
      <w:r>
        <w:t>Limitation and Possible Improvements</w:t>
      </w:r>
    </w:p>
    <w:p w14:paraId="1F76DAC5" w14:textId="25E927C3" w:rsidR="00922900" w:rsidRDefault="00922900" w:rsidP="00922900">
      <w:pPr>
        <w:pStyle w:val="Heading2"/>
      </w:pPr>
      <w:r>
        <w:t>Freehand Drawing Mode</w:t>
      </w:r>
    </w:p>
    <w:p w14:paraId="360498BF" w14:textId="6C131DE6" w:rsidR="00922900" w:rsidRPr="00922900" w:rsidRDefault="00922900" w:rsidP="00543545">
      <w:pPr>
        <w:ind w:firstLine="432"/>
      </w:pPr>
      <w:r>
        <w:t xml:space="preserve">In this mode, </w:t>
      </w:r>
      <w:r w:rsidR="009E0E0B">
        <w:t xml:space="preserve">when the index fingertip </w:t>
      </w:r>
      <w:r w:rsidR="00F365FC">
        <w:t xml:space="preserve">first </w:t>
      </w:r>
      <w:r w:rsidR="009E0E0B">
        <w:t>becomes undetectable</w:t>
      </w:r>
      <w:r w:rsidR="00F365FC">
        <w:t xml:space="preserve"> and returned to detection in a new </w:t>
      </w:r>
      <w:r w:rsidR="00864DFF">
        <w:t>position, an explicit line is drawn on the image region</w:t>
      </w:r>
      <w:r w:rsidR="00CA37D1">
        <w:t xml:space="preserve">, which is not desirable for user experience. </w:t>
      </w:r>
      <w:r w:rsidR="00915603">
        <w:t xml:space="preserve">A possible improvement could be an update on </w:t>
      </w:r>
      <w:r w:rsidR="00820877">
        <w:t xml:space="preserve">the drawing algorithm to prevent </w:t>
      </w:r>
      <w:r w:rsidR="001045C5">
        <w:t>such unexpected line.</w:t>
      </w:r>
    </w:p>
    <w:sectPr w:rsidR="00922900" w:rsidRPr="00922900" w:rsidSect="007A46FF">
      <w:pgSz w:w="11906" w:h="16838"/>
      <w:pgMar w:top="1440" w:right="1440" w:bottom="1440" w:left="1440" w:header="720" w:footer="720" w:gutter="0"/>
      <w:pgNumType w:start="0"/>
      <w:cols w:space="720"/>
      <w:titlePg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F3A3552"/>
    <w:multiLevelType w:val="multilevel"/>
    <w:tmpl w:val="24F2C7D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230370B"/>
    <w:multiLevelType w:val="hybridMultilevel"/>
    <w:tmpl w:val="B202958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3632C5"/>
    <w:multiLevelType w:val="multilevel"/>
    <w:tmpl w:val="C0D2EA5E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855651289">
    <w:abstractNumId w:val="0"/>
  </w:num>
  <w:num w:numId="2" w16cid:durableId="1814129930">
    <w:abstractNumId w:val="2"/>
  </w:num>
  <w:num w:numId="3" w16cid:durableId="5934390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BCDAFD8"/>
    <w:rsid w:val="000028F4"/>
    <w:rsid w:val="00003C01"/>
    <w:rsid w:val="00007F23"/>
    <w:rsid w:val="00010D4B"/>
    <w:rsid w:val="00014C09"/>
    <w:rsid w:val="00020C16"/>
    <w:rsid w:val="0003152E"/>
    <w:rsid w:val="00042893"/>
    <w:rsid w:val="00046612"/>
    <w:rsid w:val="00055CFA"/>
    <w:rsid w:val="0006084E"/>
    <w:rsid w:val="0006610A"/>
    <w:rsid w:val="00072489"/>
    <w:rsid w:val="000A1372"/>
    <w:rsid w:val="000A6969"/>
    <w:rsid w:val="000B13CF"/>
    <w:rsid w:val="000D1C64"/>
    <w:rsid w:val="000D667C"/>
    <w:rsid w:val="000F1B9C"/>
    <w:rsid w:val="00102664"/>
    <w:rsid w:val="001045C5"/>
    <w:rsid w:val="00107B3F"/>
    <w:rsid w:val="0011239C"/>
    <w:rsid w:val="001178D5"/>
    <w:rsid w:val="001318E8"/>
    <w:rsid w:val="00131BF8"/>
    <w:rsid w:val="00131F2B"/>
    <w:rsid w:val="00144088"/>
    <w:rsid w:val="001919B0"/>
    <w:rsid w:val="001A00D6"/>
    <w:rsid w:val="001C13D3"/>
    <w:rsid w:val="001E3318"/>
    <w:rsid w:val="001F5C8C"/>
    <w:rsid w:val="00204577"/>
    <w:rsid w:val="00207F1F"/>
    <w:rsid w:val="00215DFE"/>
    <w:rsid w:val="00224FA4"/>
    <w:rsid w:val="00236FBB"/>
    <w:rsid w:val="002470EB"/>
    <w:rsid w:val="00257631"/>
    <w:rsid w:val="00266B89"/>
    <w:rsid w:val="002766BC"/>
    <w:rsid w:val="002B2FA6"/>
    <w:rsid w:val="002E37A0"/>
    <w:rsid w:val="002F4F2B"/>
    <w:rsid w:val="003031E7"/>
    <w:rsid w:val="00310464"/>
    <w:rsid w:val="003200A2"/>
    <w:rsid w:val="00344DF3"/>
    <w:rsid w:val="00363C64"/>
    <w:rsid w:val="00367C35"/>
    <w:rsid w:val="00381C2F"/>
    <w:rsid w:val="003828E1"/>
    <w:rsid w:val="0038717E"/>
    <w:rsid w:val="00394B08"/>
    <w:rsid w:val="003959F0"/>
    <w:rsid w:val="00397C55"/>
    <w:rsid w:val="003B1940"/>
    <w:rsid w:val="003C0505"/>
    <w:rsid w:val="003C63A5"/>
    <w:rsid w:val="003E0AD0"/>
    <w:rsid w:val="003F5CD7"/>
    <w:rsid w:val="00407EA1"/>
    <w:rsid w:val="00410A87"/>
    <w:rsid w:val="00420302"/>
    <w:rsid w:val="00426989"/>
    <w:rsid w:val="00455EDD"/>
    <w:rsid w:val="004568E2"/>
    <w:rsid w:val="00460ACD"/>
    <w:rsid w:val="004650B4"/>
    <w:rsid w:val="00480613"/>
    <w:rsid w:val="00490861"/>
    <w:rsid w:val="00491680"/>
    <w:rsid w:val="004A3B60"/>
    <w:rsid w:val="004A6FA2"/>
    <w:rsid w:val="004C20F9"/>
    <w:rsid w:val="004C68A2"/>
    <w:rsid w:val="004C6B90"/>
    <w:rsid w:val="004E2D55"/>
    <w:rsid w:val="004E6BDD"/>
    <w:rsid w:val="00510478"/>
    <w:rsid w:val="005116DB"/>
    <w:rsid w:val="00520506"/>
    <w:rsid w:val="00543545"/>
    <w:rsid w:val="00544192"/>
    <w:rsid w:val="00550740"/>
    <w:rsid w:val="0055421B"/>
    <w:rsid w:val="00557884"/>
    <w:rsid w:val="005739D1"/>
    <w:rsid w:val="00580273"/>
    <w:rsid w:val="005827C6"/>
    <w:rsid w:val="005839F7"/>
    <w:rsid w:val="00593207"/>
    <w:rsid w:val="005B0E50"/>
    <w:rsid w:val="005B1A0B"/>
    <w:rsid w:val="005D55B9"/>
    <w:rsid w:val="005F1B66"/>
    <w:rsid w:val="00615CC6"/>
    <w:rsid w:val="00637B7E"/>
    <w:rsid w:val="006528F3"/>
    <w:rsid w:val="00653D4C"/>
    <w:rsid w:val="00655B0E"/>
    <w:rsid w:val="00683610"/>
    <w:rsid w:val="006931E0"/>
    <w:rsid w:val="00694603"/>
    <w:rsid w:val="006B13D9"/>
    <w:rsid w:val="006E49FF"/>
    <w:rsid w:val="006F4E3B"/>
    <w:rsid w:val="00725C72"/>
    <w:rsid w:val="00765A2A"/>
    <w:rsid w:val="00766B7C"/>
    <w:rsid w:val="007836A4"/>
    <w:rsid w:val="007953E6"/>
    <w:rsid w:val="00797F60"/>
    <w:rsid w:val="007A211B"/>
    <w:rsid w:val="007A46FF"/>
    <w:rsid w:val="007D1162"/>
    <w:rsid w:val="007D24A5"/>
    <w:rsid w:val="007F68A8"/>
    <w:rsid w:val="008148D3"/>
    <w:rsid w:val="00820877"/>
    <w:rsid w:val="00822562"/>
    <w:rsid w:val="0082535D"/>
    <w:rsid w:val="00833D35"/>
    <w:rsid w:val="00862972"/>
    <w:rsid w:val="00864DFF"/>
    <w:rsid w:val="008829CD"/>
    <w:rsid w:val="008B7D7C"/>
    <w:rsid w:val="008C0148"/>
    <w:rsid w:val="008C0C8B"/>
    <w:rsid w:val="008C730F"/>
    <w:rsid w:val="008F2290"/>
    <w:rsid w:val="00902FF4"/>
    <w:rsid w:val="00915603"/>
    <w:rsid w:val="00922900"/>
    <w:rsid w:val="009242FA"/>
    <w:rsid w:val="009410EB"/>
    <w:rsid w:val="00971A8A"/>
    <w:rsid w:val="00997FD7"/>
    <w:rsid w:val="009B04DE"/>
    <w:rsid w:val="009B0F11"/>
    <w:rsid w:val="009B39B1"/>
    <w:rsid w:val="009B57C2"/>
    <w:rsid w:val="009E0E0B"/>
    <w:rsid w:val="009F2A42"/>
    <w:rsid w:val="00A170D5"/>
    <w:rsid w:val="00A177ED"/>
    <w:rsid w:val="00A217C8"/>
    <w:rsid w:val="00A21F2D"/>
    <w:rsid w:val="00A26B74"/>
    <w:rsid w:val="00A36BE3"/>
    <w:rsid w:val="00A5304A"/>
    <w:rsid w:val="00A7370A"/>
    <w:rsid w:val="00A80ECF"/>
    <w:rsid w:val="00AA073B"/>
    <w:rsid w:val="00AA1657"/>
    <w:rsid w:val="00AA205A"/>
    <w:rsid w:val="00AA6FC1"/>
    <w:rsid w:val="00AB0973"/>
    <w:rsid w:val="00AB0FC3"/>
    <w:rsid w:val="00AB23D8"/>
    <w:rsid w:val="00AB56D7"/>
    <w:rsid w:val="00AC62FB"/>
    <w:rsid w:val="00AC6851"/>
    <w:rsid w:val="00AD3364"/>
    <w:rsid w:val="00AE3E1F"/>
    <w:rsid w:val="00B1799F"/>
    <w:rsid w:val="00B25E6A"/>
    <w:rsid w:val="00B30F54"/>
    <w:rsid w:val="00B4402C"/>
    <w:rsid w:val="00B47FCA"/>
    <w:rsid w:val="00B566BE"/>
    <w:rsid w:val="00B7321A"/>
    <w:rsid w:val="00B76173"/>
    <w:rsid w:val="00B80831"/>
    <w:rsid w:val="00B853DC"/>
    <w:rsid w:val="00BA710B"/>
    <w:rsid w:val="00BE1123"/>
    <w:rsid w:val="00BF084C"/>
    <w:rsid w:val="00C13F86"/>
    <w:rsid w:val="00C3680A"/>
    <w:rsid w:val="00C40902"/>
    <w:rsid w:val="00C442EA"/>
    <w:rsid w:val="00C50C70"/>
    <w:rsid w:val="00C56D5B"/>
    <w:rsid w:val="00C73424"/>
    <w:rsid w:val="00C80ED7"/>
    <w:rsid w:val="00C866B6"/>
    <w:rsid w:val="00C95E26"/>
    <w:rsid w:val="00CA085F"/>
    <w:rsid w:val="00CA12B0"/>
    <w:rsid w:val="00CA37D1"/>
    <w:rsid w:val="00CB1D2E"/>
    <w:rsid w:val="00CB4CD4"/>
    <w:rsid w:val="00CB5042"/>
    <w:rsid w:val="00CC6428"/>
    <w:rsid w:val="00CD25C3"/>
    <w:rsid w:val="00CD61BB"/>
    <w:rsid w:val="00CF1C90"/>
    <w:rsid w:val="00D16D7C"/>
    <w:rsid w:val="00D2032E"/>
    <w:rsid w:val="00D34EF9"/>
    <w:rsid w:val="00D4780B"/>
    <w:rsid w:val="00D66071"/>
    <w:rsid w:val="00D675F0"/>
    <w:rsid w:val="00D72A86"/>
    <w:rsid w:val="00D85357"/>
    <w:rsid w:val="00D87E50"/>
    <w:rsid w:val="00DA4BF8"/>
    <w:rsid w:val="00DC22E7"/>
    <w:rsid w:val="00DF5079"/>
    <w:rsid w:val="00E0445A"/>
    <w:rsid w:val="00E06661"/>
    <w:rsid w:val="00E17505"/>
    <w:rsid w:val="00E30A91"/>
    <w:rsid w:val="00E35681"/>
    <w:rsid w:val="00E53C7E"/>
    <w:rsid w:val="00E7044B"/>
    <w:rsid w:val="00E86470"/>
    <w:rsid w:val="00E950A7"/>
    <w:rsid w:val="00EA1A0E"/>
    <w:rsid w:val="00EB0E2F"/>
    <w:rsid w:val="00EC6106"/>
    <w:rsid w:val="00EE77FB"/>
    <w:rsid w:val="00F1164F"/>
    <w:rsid w:val="00F13CD6"/>
    <w:rsid w:val="00F34A6F"/>
    <w:rsid w:val="00F365FC"/>
    <w:rsid w:val="00F41B73"/>
    <w:rsid w:val="00F438C1"/>
    <w:rsid w:val="00F56927"/>
    <w:rsid w:val="00F6389C"/>
    <w:rsid w:val="00F63F2F"/>
    <w:rsid w:val="00F74E37"/>
    <w:rsid w:val="00F822B4"/>
    <w:rsid w:val="00F87427"/>
    <w:rsid w:val="00F9608E"/>
    <w:rsid w:val="00FA5DD9"/>
    <w:rsid w:val="00FB6362"/>
    <w:rsid w:val="00FC03F5"/>
    <w:rsid w:val="00FE142B"/>
    <w:rsid w:val="00FE4DCC"/>
    <w:rsid w:val="00FF4393"/>
    <w:rsid w:val="3BCDA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DAFD8"/>
  <w15:chartTrackingRefBased/>
  <w15:docId w15:val="{499193DD-AF78-44E8-B563-E17966327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3CD6"/>
    <w:pPr>
      <w:widowControl w:val="0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E4DCC"/>
    <w:pPr>
      <w:keepNext/>
      <w:keepLines/>
      <w:numPr>
        <w:numId w:val="2"/>
      </w:numPr>
      <w:spacing w:before="480" w:after="80"/>
      <w:outlineLvl w:val="0"/>
    </w:pPr>
    <w:rPr>
      <w:rFonts w:eastAsiaTheme="majorEastAsia" w:cstheme="majorBidi"/>
      <w:color w:val="000000" w:themeColor="text1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4DCC"/>
    <w:pPr>
      <w:keepNext/>
      <w:keepLines/>
      <w:numPr>
        <w:ilvl w:val="1"/>
        <w:numId w:val="2"/>
      </w:numPr>
      <w:spacing w:before="160" w:after="80"/>
      <w:ind w:left="432"/>
      <w:outlineLvl w:val="1"/>
    </w:pPr>
    <w:rPr>
      <w:rFonts w:eastAsiaTheme="majorEastAsia" w:cstheme="majorBidi"/>
      <w:color w:val="000000" w:themeColor="text1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4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160" w:after="40"/>
      <w:outlineLvl w:val="3"/>
    </w:pPr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asciiTheme="majorHAnsi" w:eastAsiaTheme="majorEastAsia" w:hAnsiTheme="maj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ind w:leftChars="100" w:left="220"/>
      <w:outlineLvl w:val="6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40" w:after="0"/>
      <w:ind w:leftChars="200" w:left="440"/>
      <w:outlineLvl w:val="7"/>
    </w:pPr>
    <w:rPr>
      <w:rFonts w:asciiTheme="majorHAnsi" w:eastAsiaTheme="majorEastAsia" w:hAnsiTheme="majorHAnsi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40" w:after="0"/>
      <w:ind w:leftChars="300" w:left="660"/>
      <w:outlineLvl w:val="8"/>
    </w:pPr>
    <w:rPr>
      <w:rFonts w:asciiTheme="majorHAnsi" w:eastAsiaTheme="majorEastAsia" w:hAnsiTheme="maj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4DCC"/>
    <w:rPr>
      <w:rFonts w:ascii="Times New Roman" w:eastAsiaTheme="majorEastAsia" w:hAnsi="Times New Roman" w:cstheme="majorBidi"/>
      <w:color w:val="000000" w:themeColor="text1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FE4DCC"/>
    <w:rPr>
      <w:rFonts w:ascii="Times New Roman" w:eastAsiaTheme="majorEastAsia" w:hAnsi="Times New Roman" w:cstheme="majorBidi"/>
      <w:color w:val="000000" w:themeColor="text1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jc w:val="center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7A46FF"/>
    <w:pPr>
      <w:spacing w:after="0" w:line="240" w:lineRule="auto"/>
    </w:pPr>
    <w:rPr>
      <w:kern w:val="0"/>
      <w:sz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7A46FF"/>
    <w:rPr>
      <w:kern w:val="0"/>
      <w:sz w:val="22"/>
      <w:lang w:eastAsia="zh-CN"/>
    </w:rPr>
  </w:style>
  <w:style w:type="paragraph" w:styleId="Caption">
    <w:name w:val="caption"/>
    <w:basedOn w:val="Normal"/>
    <w:next w:val="Normal"/>
    <w:uiPriority w:val="35"/>
    <w:unhideWhenUsed/>
    <w:qFormat/>
    <w:rsid w:val="00B4402C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997F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2E9CB8"/>
      </a:accent2>
      <a:accent3>
        <a:srgbClr val="E97132"/>
      </a:accent3>
      <a:accent4>
        <a:srgbClr val="196B24"/>
      </a:accent4>
      <a:accent5>
        <a:srgbClr val="4EA72E"/>
      </a:accent5>
      <a:accent6>
        <a:srgbClr val="C80724"/>
      </a:accent6>
      <a:hlink>
        <a:srgbClr val="518B9B"/>
      </a:hlink>
      <a:folHlink>
        <a:srgbClr val="96607D"/>
      </a:folHlink>
    </a:clrScheme>
    <a:fontScheme name="Office">
      <a:majorFont>
        <a:latin typeface="新細明體" panose="02020500000000000000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新細明體" panose="02020500000000000000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1149</Words>
  <Characters>6550</Characters>
  <Application>Microsoft Office Word</Application>
  <DocSecurity>0</DocSecurity>
  <Lines>54</Lines>
  <Paragraphs>15</Paragraphs>
  <ScaleCrop>false</ScaleCrop>
  <Company/>
  <LinksUpToDate>false</LinksUpToDate>
  <CharactersWithSpaces>7684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CS3483 Assignment Report</dc:title>
  <dc:subject/>
  <dc:creator>TSOI Yiu Chik</dc:creator>
  <cp:keywords/>
  <dc:description/>
  <cp:lastModifiedBy>TSOI Yiu Chik</cp:lastModifiedBy>
  <cp:revision>2</cp:revision>
  <dcterms:created xsi:type="dcterms:W3CDTF">2025-11-18T04:21:00Z</dcterms:created>
  <dcterms:modified xsi:type="dcterms:W3CDTF">2025-11-18T04:21:00Z</dcterms:modified>
</cp:coreProperties>
</file>